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05D" w:rsidRPr="00151B37" w:rsidRDefault="0059105D" w:rsidP="00094B6D">
      <w:pPr>
        <w:spacing w:after="0" w:line="240" w:lineRule="auto"/>
        <w:jc w:val="center"/>
        <w:rPr>
          <w:rFonts w:ascii="Times New Roman" w:eastAsia="Times New Roman" w:hAnsi="Times New Roman" w:cs="Times New Roman"/>
          <w:b/>
          <w:bCs/>
        </w:rPr>
      </w:pPr>
    </w:p>
    <w:p w:rsidR="0059105D" w:rsidRPr="00151B37" w:rsidRDefault="0059105D" w:rsidP="00094B6D">
      <w:pPr>
        <w:spacing w:after="0" w:line="240" w:lineRule="auto"/>
        <w:jc w:val="center"/>
        <w:rPr>
          <w:rFonts w:ascii="Times New Roman" w:eastAsia="Times New Roman" w:hAnsi="Times New Roman" w:cs="Times New Roman"/>
          <w:b/>
          <w:bCs/>
        </w:rPr>
      </w:pPr>
    </w:p>
    <w:p w:rsidR="0059105D" w:rsidRPr="00151B37" w:rsidRDefault="0059105D" w:rsidP="00094B6D">
      <w:pPr>
        <w:spacing w:after="0" w:line="240" w:lineRule="auto"/>
        <w:jc w:val="center"/>
        <w:rPr>
          <w:rFonts w:ascii="Times New Roman" w:eastAsia="Times New Roman" w:hAnsi="Times New Roman" w:cs="Times New Roman"/>
          <w:b/>
          <w:bCs/>
        </w:rPr>
      </w:pPr>
    </w:p>
    <w:p w:rsidR="0059105D" w:rsidRPr="00151B37" w:rsidRDefault="0059105D" w:rsidP="00094B6D">
      <w:pPr>
        <w:spacing w:after="0" w:line="240" w:lineRule="auto"/>
        <w:jc w:val="center"/>
        <w:rPr>
          <w:rFonts w:ascii="Times New Roman" w:eastAsia="Times New Roman" w:hAnsi="Times New Roman" w:cs="Times New Roman"/>
          <w:b/>
          <w:bCs/>
        </w:rPr>
      </w:pPr>
    </w:p>
    <w:p w:rsidR="0059105D" w:rsidRPr="00151B37" w:rsidRDefault="0059105D" w:rsidP="00094B6D">
      <w:pPr>
        <w:spacing w:after="0" w:line="240" w:lineRule="auto"/>
        <w:jc w:val="center"/>
        <w:rPr>
          <w:rFonts w:ascii="Times New Roman" w:eastAsia="Times New Roman" w:hAnsi="Times New Roman" w:cs="Times New Roman"/>
          <w:b/>
          <w:bCs/>
          <w:sz w:val="40"/>
          <w:szCs w:val="40"/>
        </w:rPr>
      </w:pPr>
    </w:p>
    <w:p w:rsidR="0059105D" w:rsidRPr="00151B37" w:rsidRDefault="0059105D" w:rsidP="00094B6D">
      <w:pPr>
        <w:spacing w:after="0" w:line="240" w:lineRule="auto"/>
        <w:jc w:val="center"/>
        <w:rPr>
          <w:rFonts w:ascii="Times New Roman" w:eastAsia="Times New Roman" w:hAnsi="Times New Roman" w:cs="Times New Roman"/>
          <w:b/>
          <w:bCs/>
          <w:sz w:val="40"/>
          <w:szCs w:val="40"/>
        </w:rPr>
      </w:pPr>
    </w:p>
    <w:p w:rsidR="00B70B9B" w:rsidRPr="00151B37" w:rsidRDefault="00B70B9B" w:rsidP="00094B6D">
      <w:pPr>
        <w:spacing w:after="0" w:line="240" w:lineRule="auto"/>
        <w:jc w:val="center"/>
        <w:rPr>
          <w:rFonts w:ascii="Times New Roman" w:eastAsia="Times New Roman" w:hAnsi="Times New Roman" w:cs="Times New Roman"/>
          <w:b/>
          <w:bCs/>
          <w:sz w:val="40"/>
          <w:szCs w:val="40"/>
        </w:rPr>
      </w:pPr>
      <w:r w:rsidRPr="00151B37">
        <w:rPr>
          <w:rFonts w:ascii="Times New Roman" w:eastAsia="Times New Roman" w:hAnsi="Times New Roman" w:cs="Times New Roman"/>
          <w:b/>
          <w:bCs/>
          <w:sz w:val="40"/>
          <w:szCs w:val="40"/>
        </w:rPr>
        <w:t>TARIM İŞLETMELERİ GENEL MÜDÜRLÜĞÜ</w:t>
      </w:r>
    </w:p>
    <w:p w:rsidR="00B70B9B" w:rsidRPr="00151B37" w:rsidRDefault="00B70B9B" w:rsidP="00094B6D">
      <w:pPr>
        <w:spacing w:after="0" w:line="240" w:lineRule="auto"/>
        <w:jc w:val="center"/>
        <w:rPr>
          <w:rFonts w:ascii="Times New Roman" w:eastAsia="Times New Roman" w:hAnsi="Times New Roman" w:cs="Times New Roman"/>
          <w:b/>
          <w:bCs/>
          <w:sz w:val="40"/>
          <w:szCs w:val="40"/>
        </w:rPr>
      </w:pPr>
    </w:p>
    <w:p w:rsidR="00B70B9B" w:rsidRPr="00151B37" w:rsidRDefault="00B70B9B" w:rsidP="00094B6D">
      <w:pPr>
        <w:spacing w:after="0" w:line="240" w:lineRule="auto"/>
        <w:jc w:val="center"/>
        <w:rPr>
          <w:rFonts w:ascii="Times New Roman" w:eastAsia="Times New Roman" w:hAnsi="Times New Roman" w:cs="Times New Roman"/>
          <w:b/>
          <w:bCs/>
          <w:sz w:val="40"/>
          <w:szCs w:val="40"/>
        </w:rPr>
      </w:pPr>
    </w:p>
    <w:p w:rsidR="00B70B9B" w:rsidRPr="00151B37" w:rsidRDefault="00B70B9B" w:rsidP="00094B6D">
      <w:pPr>
        <w:spacing w:after="0" w:line="240" w:lineRule="auto"/>
        <w:jc w:val="center"/>
        <w:rPr>
          <w:rFonts w:ascii="Times New Roman" w:eastAsia="Times New Roman" w:hAnsi="Times New Roman" w:cs="Times New Roman"/>
          <w:b/>
          <w:bCs/>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r w:rsidRPr="00151B37">
        <w:rPr>
          <w:rFonts w:ascii="Times New Roman" w:eastAsia="Times New Roman" w:hAnsi="Times New Roman" w:cs="Times New Roman"/>
          <w:b/>
          <w:sz w:val="40"/>
          <w:szCs w:val="40"/>
        </w:rPr>
        <w:t>BİTKİ</w:t>
      </w:r>
      <w:r w:rsidR="009B102A" w:rsidRPr="00151B37">
        <w:rPr>
          <w:rFonts w:ascii="Times New Roman" w:eastAsia="Times New Roman" w:hAnsi="Times New Roman" w:cs="Times New Roman"/>
          <w:b/>
          <w:sz w:val="40"/>
          <w:szCs w:val="40"/>
        </w:rPr>
        <w:t>SEL</w:t>
      </w:r>
      <w:r w:rsidRPr="00151B37">
        <w:rPr>
          <w:rFonts w:ascii="Times New Roman" w:eastAsia="Times New Roman" w:hAnsi="Times New Roman" w:cs="Times New Roman"/>
          <w:b/>
          <w:sz w:val="40"/>
          <w:szCs w:val="40"/>
        </w:rPr>
        <w:t xml:space="preserve"> ÜRETİM İŞLERİ</w:t>
      </w:r>
    </w:p>
    <w:p w:rsidR="00B70B9B" w:rsidRPr="00151B37" w:rsidRDefault="00B70B9B" w:rsidP="00094B6D">
      <w:pPr>
        <w:spacing w:after="0" w:line="240" w:lineRule="auto"/>
        <w:jc w:val="center"/>
        <w:rPr>
          <w:rFonts w:ascii="Times New Roman" w:eastAsia="Times New Roman" w:hAnsi="Times New Roman" w:cs="Times New Roman"/>
          <w:b/>
          <w:sz w:val="40"/>
          <w:szCs w:val="40"/>
        </w:rPr>
      </w:pPr>
      <w:r w:rsidRPr="00151B37">
        <w:rPr>
          <w:rFonts w:ascii="Times New Roman" w:eastAsia="Times New Roman" w:hAnsi="Times New Roman" w:cs="Times New Roman"/>
          <w:b/>
          <w:sz w:val="40"/>
          <w:szCs w:val="40"/>
        </w:rPr>
        <w:t>TEKNİK YÖNERGESİ</w:t>
      </w: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sz w:val="40"/>
          <w:szCs w:val="40"/>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pPr>
    </w:p>
    <w:p w:rsidR="00B70B9B" w:rsidRPr="00151B37" w:rsidRDefault="00B70B9B" w:rsidP="00094B6D">
      <w:pPr>
        <w:spacing w:after="0" w:line="240" w:lineRule="auto"/>
        <w:jc w:val="center"/>
        <w:rPr>
          <w:rFonts w:ascii="Times New Roman" w:eastAsia="Times New Roman" w:hAnsi="Times New Roman" w:cs="Times New Roman"/>
          <w:b/>
        </w:rPr>
        <w:sectPr w:rsidR="00B70B9B" w:rsidRPr="00151B37" w:rsidSect="00A52E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fmt="upperRoman"/>
          <w:cols w:space="708"/>
          <w:docGrid w:linePitch="360"/>
        </w:sectPr>
      </w:pPr>
    </w:p>
    <w:sdt>
      <w:sdtPr>
        <w:rPr>
          <w:rFonts w:ascii="Times New Roman" w:eastAsiaTheme="minorHAnsi" w:hAnsi="Times New Roman" w:cs="Times New Roman"/>
          <w:color w:val="auto"/>
          <w:sz w:val="22"/>
          <w:szCs w:val="22"/>
          <w:lang w:eastAsia="en-US"/>
        </w:rPr>
        <w:id w:val="1835419455"/>
        <w:docPartObj>
          <w:docPartGallery w:val="Table of Contents"/>
          <w:docPartUnique/>
        </w:docPartObj>
      </w:sdtPr>
      <w:sdtEndPr>
        <w:rPr>
          <w:b/>
          <w:bCs/>
        </w:rPr>
      </w:sdtEndPr>
      <w:sdtContent>
        <w:p w:rsidR="00094B6D" w:rsidRPr="00151B37" w:rsidRDefault="006C62C6" w:rsidP="006C62C6">
          <w:pPr>
            <w:pStyle w:val="TBal"/>
            <w:jc w:val="center"/>
            <w:rPr>
              <w:rFonts w:ascii="Times New Roman" w:hAnsi="Times New Roman" w:cs="Times New Roman"/>
              <w:b/>
              <w:color w:val="000000" w:themeColor="text1"/>
              <w:sz w:val="22"/>
              <w:szCs w:val="22"/>
            </w:rPr>
          </w:pPr>
          <w:r w:rsidRPr="00151B37">
            <w:rPr>
              <w:rFonts w:ascii="Times New Roman" w:hAnsi="Times New Roman" w:cs="Times New Roman"/>
              <w:b/>
              <w:color w:val="000000" w:themeColor="text1"/>
              <w:sz w:val="22"/>
              <w:szCs w:val="22"/>
            </w:rPr>
            <w:t>İÇİNDEKİLER</w:t>
          </w:r>
        </w:p>
        <w:p w:rsidR="00151B37" w:rsidRPr="00151B37" w:rsidRDefault="00094B6D">
          <w:pPr>
            <w:pStyle w:val="T1"/>
            <w:rPr>
              <w:rFonts w:ascii="Times New Roman" w:eastAsiaTheme="minorEastAsia" w:hAnsi="Times New Roman" w:cs="Times New Roman"/>
              <w:noProof/>
              <w:lang w:eastAsia="tr-TR"/>
            </w:rPr>
          </w:pPr>
          <w:r w:rsidRPr="00151B37">
            <w:rPr>
              <w:rFonts w:ascii="Times New Roman" w:hAnsi="Times New Roman" w:cs="Times New Roman"/>
            </w:rPr>
            <w:fldChar w:fldCharType="begin"/>
          </w:r>
          <w:r w:rsidRPr="00151B37">
            <w:rPr>
              <w:rFonts w:ascii="Times New Roman" w:hAnsi="Times New Roman" w:cs="Times New Roman"/>
            </w:rPr>
            <w:instrText xml:space="preserve"> TOC \o "1-3" \h \z \u </w:instrText>
          </w:r>
          <w:r w:rsidRPr="00151B37">
            <w:rPr>
              <w:rFonts w:ascii="Times New Roman" w:hAnsi="Times New Roman" w:cs="Times New Roman"/>
            </w:rPr>
            <w:fldChar w:fldCharType="separate"/>
          </w:r>
          <w:hyperlink w:anchor="_Toc122439536" w:history="1">
            <w:r w:rsidR="00151B37" w:rsidRPr="00151B37">
              <w:rPr>
                <w:rStyle w:val="Kpr"/>
                <w:rFonts w:ascii="Times New Roman" w:hAnsi="Times New Roman" w:cs="Times New Roman"/>
                <w:noProof/>
              </w:rPr>
              <w:t>BİRİNCİ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_Toc122439536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6</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37" w:history="1">
            <w:r w:rsidR="00151B37" w:rsidRPr="00151B37">
              <w:rPr>
                <w:rStyle w:val="Kpr"/>
                <w:rFonts w:ascii="Times New Roman" w:hAnsi="Times New Roman" w:cs="Times New Roman"/>
                <w:noProof/>
              </w:rPr>
              <w:t>Amaç, Kapsam ve Tanımlar</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_Toc122439537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6</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538" w:history="1">
            <w:r w:rsidR="00151B37" w:rsidRPr="00151B37">
              <w:rPr>
                <w:rStyle w:val="Kpr"/>
                <w:sz w:val="22"/>
                <w:szCs w:val="22"/>
              </w:rPr>
              <w:t>Amaç</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_Toc122439538 \h </w:instrText>
            </w:r>
            <w:r w:rsidR="00151B37" w:rsidRPr="00151B37">
              <w:rPr>
                <w:webHidden/>
                <w:sz w:val="22"/>
                <w:szCs w:val="22"/>
              </w:rPr>
            </w:r>
            <w:r w:rsidR="00151B37" w:rsidRPr="00151B37">
              <w:rPr>
                <w:webHidden/>
                <w:sz w:val="22"/>
                <w:szCs w:val="22"/>
              </w:rPr>
              <w:fldChar w:fldCharType="separate"/>
            </w:r>
            <w:r w:rsidR="00396089">
              <w:rPr>
                <w:webHidden/>
                <w:sz w:val="22"/>
                <w:szCs w:val="22"/>
              </w:rPr>
              <w:t>6</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39" w:history="1">
            <w:r w:rsidR="00151B37" w:rsidRPr="00151B37">
              <w:rPr>
                <w:rStyle w:val="Kpr"/>
                <w:sz w:val="22"/>
                <w:szCs w:val="22"/>
              </w:rPr>
              <w:t>Kapsam</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_Toc122439539 \h </w:instrText>
            </w:r>
            <w:r w:rsidR="00151B37" w:rsidRPr="00151B37">
              <w:rPr>
                <w:webHidden/>
                <w:sz w:val="22"/>
                <w:szCs w:val="22"/>
              </w:rPr>
            </w:r>
            <w:r w:rsidR="00151B37" w:rsidRPr="00151B37">
              <w:rPr>
                <w:webHidden/>
                <w:sz w:val="22"/>
                <w:szCs w:val="22"/>
              </w:rPr>
              <w:fldChar w:fldCharType="separate"/>
            </w:r>
            <w:r w:rsidR="00396089">
              <w:rPr>
                <w:webHidden/>
                <w:sz w:val="22"/>
                <w:szCs w:val="22"/>
              </w:rPr>
              <w:t>6</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0" w:history="1">
            <w:r w:rsidR="00151B37" w:rsidRPr="00151B37">
              <w:rPr>
                <w:rStyle w:val="Kpr"/>
                <w:sz w:val="22"/>
                <w:szCs w:val="22"/>
              </w:rPr>
              <w:t>Tanımlar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_Toc122439540 \h </w:instrText>
            </w:r>
            <w:r w:rsidR="00151B37" w:rsidRPr="00151B37">
              <w:rPr>
                <w:webHidden/>
                <w:sz w:val="22"/>
                <w:szCs w:val="22"/>
              </w:rPr>
            </w:r>
            <w:r w:rsidR="00151B37" w:rsidRPr="00151B37">
              <w:rPr>
                <w:webHidden/>
                <w:sz w:val="22"/>
                <w:szCs w:val="22"/>
              </w:rPr>
              <w:fldChar w:fldCharType="separate"/>
            </w:r>
            <w:r w:rsidR="00396089">
              <w:rPr>
                <w:webHidden/>
                <w:sz w:val="22"/>
                <w:szCs w:val="22"/>
              </w:rPr>
              <w:t>6</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41" w:history="1">
            <w:r w:rsidR="00151B37" w:rsidRPr="00151B37">
              <w:rPr>
                <w:rStyle w:val="Kpr"/>
                <w:rFonts w:ascii="Times New Roman" w:hAnsi="Times New Roman" w:cs="Times New Roman"/>
                <w:noProof/>
              </w:rPr>
              <w:t>İKİNCİ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_Toc122439541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11</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42" w:history="1">
            <w:r w:rsidR="00151B37" w:rsidRPr="00151B37">
              <w:rPr>
                <w:rStyle w:val="Kpr"/>
                <w:rFonts w:ascii="Times New Roman" w:hAnsi="Times New Roman" w:cs="Times New Roman"/>
                <w:noProof/>
              </w:rPr>
              <w:t>Tarla Bitkileri Faaliyetleri</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_Toc122439542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11</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543" w:history="1">
            <w:r w:rsidR="00151B37" w:rsidRPr="00151B37">
              <w:rPr>
                <w:rStyle w:val="Kpr"/>
                <w:sz w:val="22"/>
                <w:szCs w:val="22"/>
              </w:rPr>
              <w:t>Toprak hazırlığı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_Toc122439543 \h </w:instrText>
            </w:r>
            <w:r w:rsidR="00151B37" w:rsidRPr="00151B37">
              <w:rPr>
                <w:webHidden/>
                <w:sz w:val="22"/>
                <w:szCs w:val="22"/>
              </w:rPr>
            </w:r>
            <w:r w:rsidR="00151B37" w:rsidRPr="00151B37">
              <w:rPr>
                <w:webHidden/>
                <w:sz w:val="22"/>
                <w:szCs w:val="22"/>
              </w:rPr>
              <w:fldChar w:fldCharType="separate"/>
            </w:r>
            <w:r w:rsidR="00396089">
              <w:rPr>
                <w:webHidden/>
                <w:sz w:val="22"/>
                <w:szCs w:val="22"/>
              </w:rPr>
              <w:t>11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4" w:history="1">
            <w:r w:rsidR="00151B37" w:rsidRPr="00151B37">
              <w:rPr>
                <w:rStyle w:val="Kpr"/>
                <w:sz w:val="22"/>
                <w:szCs w:val="22"/>
              </w:rPr>
              <w:t>Ekim</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_Toc122439544 \h </w:instrText>
            </w:r>
            <w:r w:rsidR="00151B37" w:rsidRPr="00151B37">
              <w:rPr>
                <w:webHidden/>
                <w:sz w:val="22"/>
                <w:szCs w:val="22"/>
              </w:rPr>
            </w:r>
            <w:r w:rsidR="00151B37" w:rsidRPr="00151B37">
              <w:rPr>
                <w:webHidden/>
                <w:sz w:val="22"/>
                <w:szCs w:val="22"/>
              </w:rPr>
              <w:fldChar w:fldCharType="separate"/>
            </w:r>
            <w:r w:rsidR="00396089">
              <w:rPr>
                <w:webHidden/>
                <w:sz w:val="22"/>
                <w:szCs w:val="22"/>
              </w:rPr>
              <w:t>11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5" w:history="1">
            <w:r w:rsidR="00151B37" w:rsidRPr="00151B37">
              <w:rPr>
                <w:rStyle w:val="Kpr"/>
                <w:sz w:val="22"/>
                <w:szCs w:val="22"/>
              </w:rPr>
              <w:t>Gübreleme</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_Toc122439545 \h </w:instrText>
            </w:r>
            <w:r w:rsidR="00151B37" w:rsidRPr="00151B37">
              <w:rPr>
                <w:webHidden/>
                <w:sz w:val="22"/>
                <w:szCs w:val="22"/>
              </w:rPr>
            </w:r>
            <w:r w:rsidR="00151B37" w:rsidRPr="00151B37">
              <w:rPr>
                <w:webHidden/>
                <w:sz w:val="22"/>
                <w:szCs w:val="22"/>
              </w:rPr>
              <w:fldChar w:fldCharType="separate"/>
            </w:r>
            <w:r w:rsidR="00396089">
              <w:rPr>
                <w:webHidden/>
                <w:sz w:val="22"/>
                <w:szCs w:val="22"/>
              </w:rPr>
              <w:t>13</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6" w:history="1">
            <w:r w:rsidR="00151B37" w:rsidRPr="00151B37">
              <w:rPr>
                <w:rStyle w:val="Kpr"/>
                <w:sz w:val="22"/>
                <w:szCs w:val="22"/>
              </w:rPr>
              <w:t>Zirai Mücadele</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_Toc122439546 \h </w:instrText>
            </w:r>
            <w:r w:rsidR="00151B37" w:rsidRPr="00151B37">
              <w:rPr>
                <w:webHidden/>
                <w:sz w:val="22"/>
                <w:szCs w:val="22"/>
              </w:rPr>
            </w:r>
            <w:r w:rsidR="00151B37" w:rsidRPr="00151B37">
              <w:rPr>
                <w:webHidden/>
                <w:sz w:val="22"/>
                <w:szCs w:val="22"/>
              </w:rPr>
              <w:fldChar w:fldCharType="separate"/>
            </w:r>
            <w:r w:rsidR="00396089">
              <w:rPr>
                <w:webHidden/>
                <w:sz w:val="22"/>
                <w:szCs w:val="22"/>
              </w:rPr>
              <w:t>14</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7" w:history="1">
            <w:r w:rsidR="00151B37" w:rsidRPr="00151B37">
              <w:rPr>
                <w:rStyle w:val="Kpr"/>
                <w:sz w:val="22"/>
                <w:szCs w:val="22"/>
              </w:rPr>
              <w:t>Hasat</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_Toc122439547 \h </w:instrText>
            </w:r>
            <w:r w:rsidR="00151B37" w:rsidRPr="00151B37">
              <w:rPr>
                <w:webHidden/>
                <w:sz w:val="22"/>
                <w:szCs w:val="22"/>
              </w:rPr>
            </w:r>
            <w:r w:rsidR="00151B37" w:rsidRPr="00151B37">
              <w:rPr>
                <w:webHidden/>
                <w:sz w:val="22"/>
                <w:szCs w:val="22"/>
              </w:rPr>
              <w:fldChar w:fldCharType="separate"/>
            </w:r>
            <w:r w:rsidR="00396089">
              <w:rPr>
                <w:webHidden/>
                <w:sz w:val="22"/>
                <w:szCs w:val="22"/>
              </w:rPr>
              <w:t>16</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8" w:history="1">
            <w:r w:rsidR="00151B37" w:rsidRPr="00151B37">
              <w:rPr>
                <w:rStyle w:val="Kpr"/>
                <w:sz w:val="22"/>
                <w:szCs w:val="22"/>
              </w:rPr>
              <w:t>Mahsul ve tohumluk muhafazası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_Toc122439548 \h </w:instrText>
            </w:r>
            <w:r w:rsidR="00151B37" w:rsidRPr="00151B37">
              <w:rPr>
                <w:webHidden/>
                <w:sz w:val="22"/>
                <w:szCs w:val="22"/>
              </w:rPr>
            </w:r>
            <w:r w:rsidR="00151B37" w:rsidRPr="00151B37">
              <w:rPr>
                <w:webHidden/>
                <w:sz w:val="22"/>
                <w:szCs w:val="22"/>
              </w:rPr>
              <w:fldChar w:fldCharType="separate"/>
            </w:r>
            <w:r w:rsidR="00396089">
              <w:rPr>
                <w:webHidden/>
                <w:sz w:val="22"/>
                <w:szCs w:val="22"/>
              </w:rPr>
              <w:t>16</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49" w:history="1">
            <w:r w:rsidR="00151B37" w:rsidRPr="00151B37">
              <w:rPr>
                <w:rStyle w:val="Kpr"/>
                <w:sz w:val="22"/>
                <w:szCs w:val="22"/>
              </w:rPr>
              <w:t>Araştırma deneme projeleri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_Toc122439549 \h </w:instrText>
            </w:r>
            <w:r w:rsidR="00151B37" w:rsidRPr="00151B37">
              <w:rPr>
                <w:webHidden/>
                <w:sz w:val="22"/>
                <w:szCs w:val="22"/>
              </w:rPr>
            </w:r>
            <w:r w:rsidR="00151B37" w:rsidRPr="00151B37">
              <w:rPr>
                <w:webHidden/>
                <w:sz w:val="22"/>
                <w:szCs w:val="22"/>
              </w:rPr>
              <w:fldChar w:fldCharType="separate"/>
            </w:r>
            <w:r w:rsidR="00396089">
              <w:rPr>
                <w:webHidden/>
                <w:sz w:val="22"/>
                <w:szCs w:val="22"/>
              </w:rPr>
              <w:t>17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0" w:history="1">
            <w:r w:rsidR="00151B37" w:rsidRPr="00151B37">
              <w:rPr>
                <w:rStyle w:val="Kpr"/>
                <w:rFonts w:eastAsia="Times New Roman"/>
                <w:snapToGrid w:val="0"/>
                <w:sz w:val="22"/>
                <w:szCs w:val="22"/>
                <w:lang w:eastAsia="tr-TR"/>
              </w:rPr>
              <w:t>Meteoroloji raporu</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_Toc122439550 \h </w:instrText>
            </w:r>
            <w:r w:rsidR="00151B37" w:rsidRPr="00151B37">
              <w:rPr>
                <w:webHidden/>
                <w:sz w:val="22"/>
                <w:szCs w:val="22"/>
              </w:rPr>
            </w:r>
            <w:r w:rsidR="00151B37" w:rsidRPr="00151B37">
              <w:rPr>
                <w:webHidden/>
                <w:sz w:val="22"/>
                <w:szCs w:val="22"/>
              </w:rPr>
              <w:fldChar w:fldCharType="separate"/>
            </w:r>
            <w:r w:rsidR="00396089">
              <w:rPr>
                <w:webHidden/>
                <w:sz w:val="22"/>
                <w:szCs w:val="22"/>
              </w:rPr>
              <w:t>17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1" w:history="1">
            <w:r w:rsidR="00151B37" w:rsidRPr="00151B37">
              <w:rPr>
                <w:rStyle w:val="Kpr"/>
                <w:sz w:val="22"/>
                <w:szCs w:val="22"/>
              </w:rPr>
              <w:t>Haftalık müşahede ve faaliyet raporu</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_Toc122439551 \h </w:instrText>
            </w:r>
            <w:r w:rsidR="00151B37" w:rsidRPr="00151B37">
              <w:rPr>
                <w:webHidden/>
                <w:sz w:val="22"/>
                <w:szCs w:val="22"/>
              </w:rPr>
            </w:r>
            <w:r w:rsidR="00151B37" w:rsidRPr="00151B37">
              <w:rPr>
                <w:webHidden/>
                <w:sz w:val="22"/>
                <w:szCs w:val="22"/>
              </w:rPr>
              <w:fldChar w:fldCharType="separate"/>
            </w:r>
            <w:r w:rsidR="00396089">
              <w:rPr>
                <w:webHidden/>
                <w:sz w:val="22"/>
                <w:szCs w:val="22"/>
              </w:rPr>
              <w:t>17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2" w:history="1">
            <w:r w:rsidR="00151B37" w:rsidRPr="00151B37">
              <w:rPr>
                <w:rStyle w:val="Kpr"/>
                <w:rFonts w:eastAsia="Times New Roman"/>
                <w:snapToGrid w:val="0"/>
                <w:sz w:val="22"/>
                <w:szCs w:val="22"/>
                <w:lang w:eastAsia="tr-TR"/>
              </w:rPr>
              <w:t>Aylık faaliyet ve müşahede raporu</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_Toc122439552 \h </w:instrText>
            </w:r>
            <w:r w:rsidR="00151B37" w:rsidRPr="00151B37">
              <w:rPr>
                <w:webHidden/>
                <w:sz w:val="22"/>
                <w:szCs w:val="22"/>
              </w:rPr>
            </w:r>
            <w:r w:rsidR="00151B37" w:rsidRPr="00151B37">
              <w:rPr>
                <w:webHidden/>
                <w:sz w:val="22"/>
                <w:szCs w:val="22"/>
              </w:rPr>
              <w:fldChar w:fldCharType="separate"/>
            </w:r>
            <w:r w:rsidR="00396089">
              <w:rPr>
                <w:webHidden/>
                <w:sz w:val="22"/>
                <w:szCs w:val="22"/>
              </w:rPr>
              <w:t>18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3" w:history="1">
            <w:r w:rsidR="00151B37" w:rsidRPr="00151B37">
              <w:rPr>
                <w:rStyle w:val="Kpr"/>
                <w:sz w:val="22"/>
                <w:szCs w:val="22"/>
              </w:rPr>
              <w:t>Hububat verim tahminleri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_Toc122439553 \h </w:instrText>
            </w:r>
            <w:r w:rsidR="00151B37" w:rsidRPr="00151B37">
              <w:rPr>
                <w:webHidden/>
                <w:sz w:val="22"/>
                <w:szCs w:val="22"/>
              </w:rPr>
            </w:r>
            <w:r w:rsidR="00151B37" w:rsidRPr="00151B37">
              <w:rPr>
                <w:webHidden/>
                <w:sz w:val="22"/>
                <w:szCs w:val="22"/>
              </w:rPr>
              <w:fldChar w:fldCharType="separate"/>
            </w:r>
            <w:r w:rsidR="00396089">
              <w:rPr>
                <w:webHidden/>
                <w:sz w:val="22"/>
                <w:szCs w:val="22"/>
              </w:rPr>
              <w:t>18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4" w:history="1">
            <w:r w:rsidR="00151B37" w:rsidRPr="00151B37">
              <w:rPr>
                <w:rStyle w:val="Kpr"/>
                <w:sz w:val="22"/>
                <w:szCs w:val="22"/>
              </w:rPr>
              <w:t>Tarla teknik kayıtları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_Toc122439554 \h </w:instrText>
            </w:r>
            <w:r w:rsidR="00151B37" w:rsidRPr="00151B37">
              <w:rPr>
                <w:webHidden/>
                <w:sz w:val="22"/>
                <w:szCs w:val="22"/>
              </w:rPr>
            </w:r>
            <w:r w:rsidR="00151B37" w:rsidRPr="00151B37">
              <w:rPr>
                <w:webHidden/>
                <w:sz w:val="22"/>
                <w:szCs w:val="22"/>
              </w:rPr>
              <w:fldChar w:fldCharType="separate"/>
            </w:r>
            <w:r w:rsidR="00396089">
              <w:rPr>
                <w:webHidden/>
                <w:sz w:val="22"/>
                <w:szCs w:val="22"/>
              </w:rPr>
              <w:t>18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5" w:history="1">
            <w:r w:rsidR="00151B37" w:rsidRPr="00151B37">
              <w:rPr>
                <w:rStyle w:val="Kpr"/>
                <w:sz w:val="22"/>
                <w:szCs w:val="22"/>
              </w:rPr>
              <w:t>Yılsonu malumat cetvelleri, yılsonu rakamları cetvelleri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_Toc122439555 \h </w:instrText>
            </w:r>
            <w:r w:rsidR="00151B37" w:rsidRPr="00151B37">
              <w:rPr>
                <w:webHidden/>
                <w:sz w:val="22"/>
                <w:szCs w:val="22"/>
              </w:rPr>
            </w:r>
            <w:r w:rsidR="00151B37" w:rsidRPr="00151B37">
              <w:rPr>
                <w:webHidden/>
                <w:sz w:val="22"/>
                <w:szCs w:val="22"/>
              </w:rPr>
              <w:fldChar w:fldCharType="separate"/>
            </w:r>
            <w:r w:rsidR="00396089">
              <w:rPr>
                <w:webHidden/>
                <w:sz w:val="22"/>
                <w:szCs w:val="22"/>
              </w:rPr>
              <w:t>18</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56" w:history="1">
            <w:r w:rsidR="00151B37" w:rsidRPr="00151B37">
              <w:rPr>
                <w:rStyle w:val="Kpr"/>
                <w:rFonts w:ascii="Times New Roman" w:hAnsi="Times New Roman" w:cs="Times New Roman"/>
                <w:noProof/>
              </w:rPr>
              <w:t>ÜÇÜNCÜ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_Toc122439556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19</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57" w:history="1">
            <w:r w:rsidR="00151B37" w:rsidRPr="00151B37">
              <w:rPr>
                <w:rStyle w:val="Kpr"/>
                <w:rFonts w:ascii="Times New Roman" w:hAnsi="Times New Roman" w:cs="Times New Roman"/>
                <w:noProof/>
              </w:rPr>
              <w:t>Yem Bitkileri Faaliyetleri</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_Toc122439557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19</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558" w:history="1">
            <w:r w:rsidR="00151B37" w:rsidRPr="00151B37">
              <w:rPr>
                <w:rStyle w:val="Kpr"/>
                <w:sz w:val="22"/>
                <w:szCs w:val="22"/>
              </w:rPr>
              <w:t>Yem bitkileri tesis izleme cetveli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_Toc122439558 \h </w:instrText>
            </w:r>
            <w:r w:rsidR="00151B37" w:rsidRPr="00151B37">
              <w:rPr>
                <w:webHidden/>
                <w:sz w:val="22"/>
                <w:szCs w:val="22"/>
              </w:rPr>
            </w:r>
            <w:r w:rsidR="00151B37" w:rsidRPr="00151B37">
              <w:rPr>
                <w:webHidden/>
                <w:sz w:val="22"/>
                <w:szCs w:val="22"/>
              </w:rPr>
              <w:fldChar w:fldCharType="separate"/>
            </w:r>
            <w:r w:rsidR="00396089">
              <w:rPr>
                <w:webHidden/>
                <w:sz w:val="22"/>
                <w:szCs w:val="22"/>
              </w:rPr>
              <w:t>19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59" w:history="1">
            <w:r w:rsidR="00151B37" w:rsidRPr="00151B37">
              <w:rPr>
                <w:rStyle w:val="Kpr"/>
                <w:sz w:val="22"/>
                <w:szCs w:val="22"/>
              </w:rPr>
              <w:t>Yem bitkileri aylık faaliyetleri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_Toc122439559 \h </w:instrText>
            </w:r>
            <w:r w:rsidR="00151B37" w:rsidRPr="00151B37">
              <w:rPr>
                <w:webHidden/>
                <w:sz w:val="22"/>
                <w:szCs w:val="22"/>
              </w:rPr>
            </w:r>
            <w:r w:rsidR="00151B37" w:rsidRPr="00151B37">
              <w:rPr>
                <w:webHidden/>
                <w:sz w:val="22"/>
                <w:szCs w:val="22"/>
              </w:rPr>
              <w:fldChar w:fldCharType="separate"/>
            </w:r>
            <w:r w:rsidR="00396089">
              <w:rPr>
                <w:webHidden/>
                <w:sz w:val="22"/>
                <w:szCs w:val="22"/>
              </w:rPr>
              <w:t>19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0" w:history="1">
            <w:r w:rsidR="00151B37" w:rsidRPr="00151B37">
              <w:rPr>
                <w:rStyle w:val="Kpr"/>
                <w:sz w:val="22"/>
                <w:szCs w:val="22"/>
              </w:rPr>
              <w:t>Yem bitkileri teknik kayıt defteri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_Toc122439560 \h </w:instrText>
            </w:r>
            <w:r w:rsidR="00151B37" w:rsidRPr="00151B37">
              <w:rPr>
                <w:webHidden/>
                <w:sz w:val="22"/>
                <w:szCs w:val="22"/>
              </w:rPr>
            </w:r>
            <w:r w:rsidR="00151B37" w:rsidRPr="00151B37">
              <w:rPr>
                <w:webHidden/>
                <w:sz w:val="22"/>
                <w:szCs w:val="22"/>
              </w:rPr>
              <w:fldChar w:fldCharType="separate"/>
            </w:r>
            <w:r w:rsidR="00396089">
              <w:rPr>
                <w:webHidden/>
                <w:sz w:val="22"/>
                <w:szCs w:val="22"/>
              </w:rPr>
              <w:t>19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1" w:history="1">
            <w:r w:rsidR="00151B37" w:rsidRPr="00151B37">
              <w:rPr>
                <w:rStyle w:val="Kpr"/>
                <w:sz w:val="22"/>
                <w:szCs w:val="22"/>
              </w:rPr>
              <w:t>Yem bitkileri ekimi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_Toc122439561 \h </w:instrText>
            </w:r>
            <w:r w:rsidR="00151B37" w:rsidRPr="00151B37">
              <w:rPr>
                <w:webHidden/>
                <w:sz w:val="22"/>
                <w:szCs w:val="22"/>
              </w:rPr>
            </w:r>
            <w:r w:rsidR="00151B37" w:rsidRPr="00151B37">
              <w:rPr>
                <w:webHidden/>
                <w:sz w:val="22"/>
                <w:szCs w:val="22"/>
              </w:rPr>
              <w:fldChar w:fldCharType="separate"/>
            </w:r>
            <w:r w:rsidR="00396089">
              <w:rPr>
                <w:webHidden/>
                <w:sz w:val="22"/>
                <w:szCs w:val="22"/>
              </w:rPr>
              <w:t>19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2" w:history="1">
            <w:r w:rsidR="00151B37" w:rsidRPr="00151B37">
              <w:rPr>
                <w:rStyle w:val="Kpr"/>
                <w:sz w:val="22"/>
                <w:szCs w:val="22"/>
              </w:rPr>
              <w:t>Yem bitkileri gübrelemesi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_Toc122439562 \h </w:instrText>
            </w:r>
            <w:r w:rsidR="00151B37" w:rsidRPr="00151B37">
              <w:rPr>
                <w:webHidden/>
                <w:sz w:val="22"/>
                <w:szCs w:val="22"/>
              </w:rPr>
            </w:r>
            <w:r w:rsidR="00151B37" w:rsidRPr="00151B37">
              <w:rPr>
                <w:webHidden/>
                <w:sz w:val="22"/>
                <w:szCs w:val="22"/>
              </w:rPr>
              <w:fldChar w:fldCharType="separate"/>
            </w:r>
            <w:r w:rsidR="00396089">
              <w:rPr>
                <w:webHidden/>
                <w:sz w:val="22"/>
                <w:szCs w:val="22"/>
              </w:rPr>
              <w:t>20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3" w:history="1">
            <w:r w:rsidR="00151B37" w:rsidRPr="00151B37">
              <w:rPr>
                <w:rStyle w:val="Kpr"/>
                <w:sz w:val="22"/>
                <w:szCs w:val="22"/>
              </w:rPr>
              <w:t>Yem bitkileri zirai mücadelesi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_Toc122439563 \h </w:instrText>
            </w:r>
            <w:r w:rsidR="00151B37" w:rsidRPr="00151B37">
              <w:rPr>
                <w:webHidden/>
                <w:sz w:val="22"/>
                <w:szCs w:val="22"/>
              </w:rPr>
            </w:r>
            <w:r w:rsidR="00151B37" w:rsidRPr="00151B37">
              <w:rPr>
                <w:webHidden/>
                <w:sz w:val="22"/>
                <w:szCs w:val="22"/>
              </w:rPr>
              <w:fldChar w:fldCharType="separate"/>
            </w:r>
            <w:r w:rsidR="00396089">
              <w:rPr>
                <w:webHidden/>
                <w:sz w:val="22"/>
                <w:szCs w:val="22"/>
              </w:rPr>
              <w:t>20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4" w:history="1">
            <w:r w:rsidR="00151B37" w:rsidRPr="00151B37">
              <w:rPr>
                <w:rStyle w:val="Kpr"/>
                <w:sz w:val="22"/>
                <w:szCs w:val="22"/>
              </w:rPr>
              <w:t>Yem bitkileri sulaması, bakımı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_Toc122439564 \h </w:instrText>
            </w:r>
            <w:r w:rsidR="00151B37" w:rsidRPr="00151B37">
              <w:rPr>
                <w:webHidden/>
                <w:sz w:val="22"/>
                <w:szCs w:val="22"/>
              </w:rPr>
            </w:r>
            <w:r w:rsidR="00151B37" w:rsidRPr="00151B37">
              <w:rPr>
                <w:webHidden/>
                <w:sz w:val="22"/>
                <w:szCs w:val="22"/>
              </w:rPr>
              <w:fldChar w:fldCharType="separate"/>
            </w:r>
            <w:r w:rsidR="00396089">
              <w:rPr>
                <w:webHidden/>
                <w:sz w:val="22"/>
                <w:szCs w:val="22"/>
              </w:rPr>
              <w:t>21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5" w:history="1">
            <w:r w:rsidR="00151B37" w:rsidRPr="00151B37">
              <w:rPr>
                <w:rStyle w:val="Kpr"/>
                <w:sz w:val="22"/>
                <w:szCs w:val="22"/>
              </w:rPr>
              <w:t>Yem bitkileri hasadı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_Toc122439565 \h </w:instrText>
            </w:r>
            <w:r w:rsidR="00151B37" w:rsidRPr="00151B37">
              <w:rPr>
                <w:webHidden/>
                <w:sz w:val="22"/>
                <w:szCs w:val="22"/>
              </w:rPr>
            </w:r>
            <w:r w:rsidR="00151B37" w:rsidRPr="00151B37">
              <w:rPr>
                <w:webHidden/>
                <w:sz w:val="22"/>
                <w:szCs w:val="22"/>
              </w:rPr>
              <w:fldChar w:fldCharType="separate"/>
            </w:r>
            <w:r w:rsidR="00396089">
              <w:rPr>
                <w:webHidden/>
                <w:sz w:val="22"/>
                <w:szCs w:val="22"/>
              </w:rPr>
              <w:t>21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6" w:history="1">
            <w:r w:rsidR="00151B37" w:rsidRPr="00151B37">
              <w:rPr>
                <w:rStyle w:val="Kpr"/>
                <w:sz w:val="22"/>
                <w:szCs w:val="22"/>
              </w:rPr>
              <w:t>Yem bitkileri tohumluk hazırlama</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_Toc122439566 \h </w:instrText>
            </w:r>
            <w:r w:rsidR="00151B37" w:rsidRPr="00151B37">
              <w:rPr>
                <w:webHidden/>
                <w:sz w:val="22"/>
                <w:szCs w:val="22"/>
              </w:rPr>
            </w:r>
            <w:r w:rsidR="00151B37" w:rsidRPr="00151B37">
              <w:rPr>
                <w:webHidden/>
                <w:sz w:val="22"/>
                <w:szCs w:val="22"/>
              </w:rPr>
              <w:fldChar w:fldCharType="separate"/>
            </w:r>
            <w:r w:rsidR="00396089">
              <w:rPr>
                <w:webHidden/>
                <w:sz w:val="22"/>
                <w:szCs w:val="22"/>
              </w:rPr>
              <w:t>22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7" w:history="1">
            <w:r w:rsidR="00151B37" w:rsidRPr="00151B37">
              <w:rPr>
                <w:rStyle w:val="Kpr"/>
                <w:sz w:val="22"/>
                <w:szCs w:val="22"/>
              </w:rPr>
              <w:t>Yem bitkileri mahsul hareketi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_Toc122439567 \h </w:instrText>
            </w:r>
            <w:r w:rsidR="00151B37" w:rsidRPr="00151B37">
              <w:rPr>
                <w:webHidden/>
                <w:sz w:val="22"/>
                <w:szCs w:val="22"/>
              </w:rPr>
            </w:r>
            <w:r w:rsidR="00151B37" w:rsidRPr="00151B37">
              <w:rPr>
                <w:webHidden/>
                <w:sz w:val="22"/>
                <w:szCs w:val="22"/>
              </w:rPr>
              <w:fldChar w:fldCharType="separate"/>
            </w:r>
            <w:r w:rsidR="00396089">
              <w:rPr>
                <w:webHidden/>
                <w:sz w:val="22"/>
                <w:szCs w:val="22"/>
              </w:rPr>
              <w:t>22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8" w:history="1">
            <w:r w:rsidR="00151B37" w:rsidRPr="00151B37">
              <w:rPr>
                <w:rStyle w:val="Kpr"/>
                <w:sz w:val="22"/>
                <w:szCs w:val="22"/>
              </w:rPr>
              <w:t>Yem bitkileri tohumluk hareketi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_Toc122439568 \h </w:instrText>
            </w:r>
            <w:r w:rsidR="00151B37" w:rsidRPr="00151B37">
              <w:rPr>
                <w:webHidden/>
                <w:sz w:val="22"/>
                <w:szCs w:val="22"/>
              </w:rPr>
            </w:r>
            <w:r w:rsidR="00151B37" w:rsidRPr="00151B37">
              <w:rPr>
                <w:webHidden/>
                <w:sz w:val="22"/>
                <w:szCs w:val="22"/>
              </w:rPr>
              <w:fldChar w:fldCharType="separate"/>
            </w:r>
            <w:r w:rsidR="00396089">
              <w:rPr>
                <w:webHidden/>
                <w:sz w:val="22"/>
                <w:szCs w:val="22"/>
              </w:rPr>
              <w:t>22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69" w:history="1">
            <w:r w:rsidR="00151B37" w:rsidRPr="00151B37">
              <w:rPr>
                <w:rStyle w:val="Kpr"/>
                <w:sz w:val="22"/>
                <w:szCs w:val="22"/>
              </w:rPr>
              <w:t>Yem bitkileri tohumluk talep</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_Toc122439569 \h </w:instrText>
            </w:r>
            <w:r w:rsidR="00151B37" w:rsidRPr="00151B37">
              <w:rPr>
                <w:webHidden/>
                <w:sz w:val="22"/>
                <w:szCs w:val="22"/>
              </w:rPr>
            </w:r>
            <w:r w:rsidR="00151B37" w:rsidRPr="00151B37">
              <w:rPr>
                <w:webHidden/>
                <w:sz w:val="22"/>
                <w:szCs w:val="22"/>
              </w:rPr>
              <w:fldChar w:fldCharType="separate"/>
            </w:r>
            <w:r w:rsidR="00396089">
              <w:rPr>
                <w:webHidden/>
                <w:sz w:val="22"/>
                <w:szCs w:val="22"/>
              </w:rPr>
              <w:t>22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0" w:history="1">
            <w:r w:rsidR="00151B37" w:rsidRPr="00151B37">
              <w:rPr>
                <w:rStyle w:val="Kpr"/>
                <w:sz w:val="22"/>
                <w:szCs w:val="22"/>
              </w:rPr>
              <w:t>Yem bitkileri kesin hasat cetveli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_Toc122439570 \h </w:instrText>
            </w:r>
            <w:r w:rsidR="00151B37" w:rsidRPr="00151B37">
              <w:rPr>
                <w:webHidden/>
                <w:sz w:val="22"/>
                <w:szCs w:val="22"/>
              </w:rPr>
            </w:r>
            <w:r w:rsidR="00151B37" w:rsidRPr="00151B37">
              <w:rPr>
                <w:webHidden/>
                <w:sz w:val="22"/>
                <w:szCs w:val="22"/>
              </w:rPr>
              <w:fldChar w:fldCharType="separate"/>
            </w:r>
            <w:r w:rsidR="00396089">
              <w:rPr>
                <w:webHidden/>
                <w:sz w:val="22"/>
                <w:szCs w:val="22"/>
              </w:rPr>
              <w:t>23</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71" w:history="1">
            <w:r w:rsidR="00151B37" w:rsidRPr="00151B37">
              <w:rPr>
                <w:rStyle w:val="Kpr"/>
                <w:rFonts w:ascii="Times New Roman" w:hAnsi="Times New Roman" w:cs="Times New Roman"/>
                <w:noProof/>
              </w:rPr>
              <w:t>DÖRDÜNCÜ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_Toc122439571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23</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72" w:history="1">
            <w:r w:rsidR="00151B37" w:rsidRPr="00151B37">
              <w:rPr>
                <w:rStyle w:val="Kpr"/>
                <w:rFonts w:ascii="Times New Roman" w:hAnsi="Times New Roman" w:cs="Times New Roman"/>
                <w:noProof/>
              </w:rPr>
              <w:t>Bahçe Bitkileri Faaliyetleri</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_Toc122439572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23</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573" w:history="1">
            <w:r w:rsidR="00151B37" w:rsidRPr="00151B37">
              <w:rPr>
                <w:rStyle w:val="Kpr"/>
                <w:sz w:val="22"/>
                <w:szCs w:val="22"/>
              </w:rPr>
              <w:t>Aylık ve yıllık faaliyet raporları, teknik kayıt defteri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_Toc122439573 \h </w:instrText>
            </w:r>
            <w:r w:rsidR="00151B37" w:rsidRPr="00151B37">
              <w:rPr>
                <w:webHidden/>
                <w:sz w:val="22"/>
                <w:szCs w:val="22"/>
              </w:rPr>
            </w:r>
            <w:r w:rsidR="00151B37" w:rsidRPr="00151B37">
              <w:rPr>
                <w:webHidden/>
                <w:sz w:val="22"/>
                <w:szCs w:val="22"/>
              </w:rPr>
              <w:fldChar w:fldCharType="separate"/>
            </w:r>
            <w:r w:rsidR="00396089">
              <w:rPr>
                <w:webHidden/>
                <w:sz w:val="22"/>
                <w:szCs w:val="22"/>
              </w:rPr>
              <w:t>23</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4" w:history="1">
            <w:r w:rsidR="00151B37" w:rsidRPr="00151B37">
              <w:rPr>
                <w:rStyle w:val="Kpr"/>
                <w:sz w:val="22"/>
                <w:szCs w:val="22"/>
              </w:rPr>
              <w:t>Fidan üretim ve dağıtım programı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_Toc122439574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5" w:history="1">
            <w:r w:rsidR="00151B37" w:rsidRPr="00151B37">
              <w:rPr>
                <w:rStyle w:val="Kpr"/>
                <w:sz w:val="22"/>
                <w:szCs w:val="22"/>
              </w:rPr>
              <w:t>Tohum ve çelik ihtiyacının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_Toc122439575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6" w:history="1">
            <w:r w:rsidR="00151B37" w:rsidRPr="00151B37">
              <w:rPr>
                <w:rStyle w:val="Kpr"/>
                <w:sz w:val="22"/>
                <w:szCs w:val="22"/>
              </w:rPr>
              <w:t>Tohum ve çelik ihtiyacının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_Toc122439576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7" w:history="1">
            <w:r w:rsidR="00151B37" w:rsidRPr="00151B37">
              <w:rPr>
                <w:rStyle w:val="Kpr"/>
                <w:sz w:val="22"/>
                <w:szCs w:val="22"/>
              </w:rPr>
              <w:t>Çöğür üretiminin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_Toc122439577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8" w:history="1">
            <w:r w:rsidR="00151B37" w:rsidRPr="00151B37">
              <w:rPr>
                <w:rStyle w:val="Kpr"/>
                <w:sz w:val="22"/>
                <w:szCs w:val="22"/>
              </w:rPr>
              <w:t>Çöğürlerin temini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_Toc122439578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79" w:history="1">
            <w:r w:rsidR="00151B37" w:rsidRPr="00151B37">
              <w:rPr>
                <w:rStyle w:val="Kpr"/>
                <w:sz w:val="22"/>
                <w:szCs w:val="22"/>
              </w:rPr>
              <w:t xml:space="preserve">Aşılanacak çeşitlerin tespiti </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_Toc122439579 \h </w:instrText>
            </w:r>
            <w:r w:rsidR="00151B37" w:rsidRPr="00151B37">
              <w:rPr>
                <w:webHidden/>
                <w:sz w:val="22"/>
                <w:szCs w:val="22"/>
              </w:rPr>
            </w:r>
            <w:r w:rsidR="00151B37" w:rsidRPr="00151B37">
              <w:rPr>
                <w:webHidden/>
                <w:sz w:val="22"/>
                <w:szCs w:val="22"/>
              </w:rPr>
              <w:fldChar w:fldCharType="separate"/>
            </w:r>
            <w:r w:rsidR="00396089">
              <w:rPr>
                <w:webHidden/>
                <w:sz w:val="22"/>
                <w:szCs w:val="22"/>
              </w:rPr>
              <w:t>27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0" w:history="1">
            <w:r w:rsidR="00151B37" w:rsidRPr="00151B37">
              <w:rPr>
                <w:rStyle w:val="Kpr"/>
                <w:sz w:val="22"/>
                <w:szCs w:val="22"/>
              </w:rPr>
              <w:t>Yıllık üretim programının onaylanması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_Toc122439580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1" w:history="1">
            <w:r w:rsidR="00151B37" w:rsidRPr="00151B37">
              <w:rPr>
                <w:rStyle w:val="Kpr"/>
                <w:sz w:val="22"/>
                <w:szCs w:val="22"/>
              </w:rPr>
              <w:t>Aşı kalemi temini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_Toc122439581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2" w:history="1">
            <w:r w:rsidR="00151B37" w:rsidRPr="00151B37">
              <w:rPr>
                <w:rStyle w:val="Kpr"/>
                <w:sz w:val="22"/>
                <w:szCs w:val="22"/>
              </w:rPr>
              <w:t>Fidan üretici belgesi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_Toc122439582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3" w:history="1">
            <w:r w:rsidR="00151B37" w:rsidRPr="00151B37">
              <w:rPr>
                <w:rStyle w:val="Kpr"/>
                <w:sz w:val="22"/>
                <w:szCs w:val="22"/>
              </w:rPr>
              <w:t>Fidan üretim beyannamesi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_Toc122439583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4" w:history="1">
            <w:r w:rsidR="00151B37" w:rsidRPr="00151B37">
              <w:rPr>
                <w:rStyle w:val="Kpr"/>
                <w:sz w:val="22"/>
                <w:szCs w:val="22"/>
              </w:rPr>
              <w:t>Fidan muayenesi, parsel kontrolleri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_Toc122439584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5" w:history="1">
            <w:r w:rsidR="00151B37" w:rsidRPr="00151B37">
              <w:rPr>
                <w:rStyle w:val="Kpr"/>
                <w:sz w:val="22"/>
                <w:szCs w:val="22"/>
              </w:rPr>
              <w:t>Fidan muayene neticesi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_Toc122439585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6" w:history="1">
            <w:r w:rsidR="00151B37" w:rsidRPr="00151B37">
              <w:rPr>
                <w:rStyle w:val="Kpr"/>
                <w:sz w:val="22"/>
                <w:szCs w:val="22"/>
              </w:rPr>
              <w:t>Fidanların sökülmesi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_Toc122439586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7" w:history="1">
            <w:r w:rsidR="00151B37" w:rsidRPr="00151B37">
              <w:rPr>
                <w:rStyle w:val="Kpr"/>
                <w:sz w:val="22"/>
                <w:szCs w:val="22"/>
              </w:rPr>
              <w:t>Fidanların sınıflandırılması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_Toc122439587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8" w:history="1">
            <w:r w:rsidR="00151B37" w:rsidRPr="00151B37">
              <w:rPr>
                <w:rStyle w:val="Kpr"/>
                <w:sz w:val="22"/>
                <w:szCs w:val="22"/>
              </w:rPr>
              <w:t>Fidanların hendeklenmesi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_Toc122439588 \h </w:instrText>
            </w:r>
            <w:r w:rsidR="00151B37" w:rsidRPr="00151B37">
              <w:rPr>
                <w:webHidden/>
                <w:sz w:val="22"/>
                <w:szCs w:val="22"/>
              </w:rPr>
            </w:r>
            <w:r w:rsidR="00151B37" w:rsidRPr="00151B37">
              <w:rPr>
                <w:webHidden/>
                <w:sz w:val="22"/>
                <w:szCs w:val="22"/>
              </w:rPr>
              <w:fldChar w:fldCharType="separate"/>
            </w:r>
            <w:r w:rsidR="00396089">
              <w:rPr>
                <w:webHidden/>
                <w:sz w:val="22"/>
                <w:szCs w:val="22"/>
              </w:rPr>
              <w:t>28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89" w:history="1">
            <w:r w:rsidR="00151B37" w:rsidRPr="00151B37">
              <w:rPr>
                <w:rStyle w:val="Kpr"/>
                <w:sz w:val="22"/>
                <w:szCs w:val="22"/>
              </w:rPr>
              <w:t>Fidanların ambalajlanması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_Toc122439589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0" w:history="1">
            <w:r w:rsidR="00151B37" w:rsidRPr="00151B37">
              <w:rPr>
                <w:rStyle w:val="Kpr"/>
                <w:sz w:val="22"/>
                <w:szCs w:val="22"/>
              </w:rPr>
              <w:t>Fidan üretim miktarının bildirimi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_Toc122439590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1" w:history="1">
            <w:r w:rsidR="00151B37" w:rsidRPr="00151B37">
              <w:rPr>
                <w:rStyle w:val="Kpr"/>
                <w:sz w:val="22"/>
                <w:szCs w:val="22"/>
              </w:rPr>
              <w:t>Fidanların fiyat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_Toc122439591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2" w:history="1">
            <w:r w:rsidR="00151B37" w:rsidRPr="00151B37">
              <w:rPr>
                <w:rStyle w:val="Kpr"/>
                <w:sz w:val="22"/>
                <w:szCs w:val="22"/>
              </w:rPr>
              <w:t>Fidanların dağıtım şekli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_Toc122439592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3" w:history="1">
            <w:r w:rsidR="00151B37" w:rsidRPr="00151B37">
              <w:rPr>
                <w:rStyle w:val="Kpr"/>
                <w:sz w:val="22"/>
                <w:szCs w:val="22"/>
              </w:rPr>
              <w:t>Satışı yapılmayan fidanlar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_Toc122439593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4" w:history="1">
            <w:r w:rsidR="00151B37" w:rsidRPr="00151B37">
              <w:rPr>
                <w:rStyle w:val="Kpr"/>
                <w:sz w:val="22"/>
                <w:szCs w:val="22"/>
              </w:rPr>
              <w:t>Dağıtılan fidan miktarının bildirimi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_Toc122439594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95" w:history="1">
            <w:r w:rsidR="00151B37" w:rsidRPr="00151B37">
              <w:rPr>
                <w:rStyle w:val="Kpr"/>
                <w:rFonts w:ascii="Times New Roman" w:hAnsi="Times New Roman" w:cs="Times New Roman"/>
                <w:noProof/>
              </w:rPr>
              <w:t>BEŞİNCİ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_Toc122439595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29</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596" w:history="1">
            <w:r w:rsidR="00151B37" w:rsidRPr="00151B37">
              <w:rPr>
                <w:rStyle w:val="Kpr"/>
                <w:rFonts w:ascii="Times New Roman" w:hAnsi="Times New Roman" w:cs="Times New Roman"/>
                <w:noProof/>
              </w:rPr>
              <w:t>Sebze Tohumluğu Üretimi, Hazırlanması</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_Toc122439596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29</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597" w:history="1">
            <w:r w:rsidR="00151B37" w:rsidRPr="00151B37">
              <w:rPr>
                <w:rStyle w:val="Kpr"/>
                <w:sz w:val="22"/>
                <w:szCs w:val="22"/>
              </w:rPr>
              <w:t>Tohumluk üretim programları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_Toc122439597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8" w:history="1">
            <w:r w:rsidR="00151B37" w:rsidRPr="00151B37">
              <w:rPr>
                <w:rStyle w:val="Kpr"/>
                <w:sz w:val="22"/>
                <w:szCs w:val="22"/>
              </w:rPr>
              <w:t>Orijinal tohumluk ihtiyacının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_Toc122439598 \h </w:instrText>
            </w:r>
            <w:r w:rsidR="00151B37" w:rsidRPr="00151B37">
              <w:rPr>
                <w:webHidden/>
                <w:sz w:val="22"/>
                <w:szCs w:val="22"/>
              </w:rPr>
            </w:r>
            <w:r w:rsidR="00151B37" w:rsidRPr="00151B37">
              <w:rPr>
                <w:webHidden/>
                <w:sz w:val="22"/>
                <w:szCs w:val="22"/>
              </w:rPr>
              <w:fldChar w:fldCharType="separate"/>
            </w:r>
            <w:r w:rsidR="00396089">
              <w:rPr>
                <w:webHidden/>
                <w:sz w:val="22"/>
                <w:szCs w:val="22"/>
              </w:rPr>
              <w:t>29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599" w:history="1">
            <w:r w:rsidR="00151B37" w:rsidRPr="00151B37">
              <w:rPr>
                <w:rStyle w:val="Kpr"/>
                <w:sz w:val="22"/>
                <w:szCs w:val="22"/>
              </w:rPr>
              <w:t>Tohumların ekimi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_Toc122439599 \h </w:instrText>
            </w:r>
            <w:r w:rsidR="00151B37" w:rsidRPr="00151B37">
              <w:rPr>
                <w:webHidden/>
                <w:sz w:val="22"/>
                <w:szCs w:val="22"/>
              </w:rPr>
            </w:r>
            <w:r w:rsidR="00151B37" w:rsidRPr="00151B37">
              <w:rPr>
                <w:webHidden/>
                <w:sz w:val="22"/>
                <w:szCs w:val="22"/>
              </w:rPr>
              <w:fldChar w:fldCharType="separate"/>
            </w:r>
            <w:r w:rsidR="00396089">
              <w:rPr>
                <w:webHidden/>
                <w:sz w:val="22"/>
                <w:szCs w:val="22"/>
              </w:rPr>
              <w:t>30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0" w:history="1">
            <w:r w:rsidR="00151B37" w:rsidRPr="00151B37">
              <w:rPr>
                <w:rStyle w:val="Kpr"/>
                <w:sz w:val="22"/>
                <w:szCs w:val="22"/>
              </w:rPr>
              <w:t>Tohumluk için başvuru</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_Toc122439600 \h </w:instrText>
            </w:r>
            <w:r w:rsidR="00151B37" w:rsidRPr="00151B37">
              <w:rPr>
                <w:webHidden/>
                <w:sz w:val="22"/>
                <w:szCs w:val="22"/>
              </w:rPr>
            </w:r>
            <w:r w:rsidR="00151B37" w:rsidRPr="00151B37">
              <w:rPr>
                <w:webHidden/>
                <w:sz w:val="22"/>
                <w:szCs w:val="22"/>
              </w:rPr>
              <w:fldChar w:fldCharType="separate"/>
            </w:r>
            <w:r w:rsidR="00396089">
              <w:rPr>
                <w:webHidden/>
                <w:sz w:val="22"/>
                <w:szCs w:val="22"/>
              </w:rPr>
              <w:t>30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1" w:history="1">
            <w:r w:rsidR="00151B37" w:rsidRPr="00151B37">
              <w:rPr>
                <w:rStyle w:val="Kpr"/>
                <w:sz w:val="22"/>
                <w:szCs w:val="22"/>
              </w:rPr>
              <w:t>Sebze tohumculuğu yapılacak yerde aranacak şartlar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_Toc122439601 \h </w:instrText>
            </w:r>
            <w:r w:rsidR="00151B37" w:rsidRPr="00151B37">
              <w:rPr>
                <w:webHidden/>
                <w:sz w:val="22"/>
                <w:szCs w:val="22"/>
              </w:rPr>
            </w:r>
            <w:r w:rsidR="00151B37" w:rsidRPr="00151B37">
              <w:rPr>
                <w:webHidden/>
                <w:sz w:val="22"/>
                <w:szCs w:val="22"/>
              </w:rPr>
              <w:fldChar w:fldCharType="separate"/>
            </w:r>
            <w:r w:rsidR="00396089">
              <w:rPr>
                <w:webHidden/>
                <w:sz w:val="22"/>
                <w:szCs w:val="22"/>
              </w:rPr>
              <w:t>30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2" w:history="1">
            <w:r w:rsidR="00151B37" w:rsidRPr="00151B37">
              <w:rPr>
                <w:rStyle w:val="Kpr"/>
                <w:sz w:val="22"/>
                <w:szCs w:val="22"/>
              </w:rPr>
              <w:t>Tarla kontrol zamanı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_Toc122439602 \h </w:instrText>
            </w:r>
            <w:r w:rsidR="00151B37" w:rsidRPr="00151B37">
              <w:rPr>
                <w:webHidden/>
                <w:sz w:val="22"/>
                <w:szCs w:val="22"/>
              </w:rPr>
            </w:r>
            <w:r w:rsidR="00151B37" w:rsidRPr="00151B37">
              <w:rPr>
                <w:webHidden/>
                <w:sz w:val="22"/>
                <w:szCs w:val="22"/>
              </w:rPr>
              <w:fldChar w:fldCharType="separate"/>
            </w:r>
            <w:r w:rsidR="00396089">
              <w:rPr>
                <w:webHidden/>
                <w:sz w:val="22"/>
                <w:szCs w:val="22"/>
              </w:rPr>
              <w:t>30</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03" w:history="1">
            <w:r w:rsidR="00151B37" w:rsidRPr="00151B37">
              <w:rPr>
                <w:rStyle w:val="Kpr"/>
                <w:rFonts w:ascii="Times New Roman" w:hAnsi="Times New Roman" w:cs="Times New Roman"/>
                <w:noProof/>
              </w:rPr>
              <w:t>ALTINCI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_Toc122439603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31</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04" w:history="1">
            <w:r w:rsidR="00151B37" w:rsidRPr="00151B37">
              <w:rPr>
                <w:rStyle w:val="Kpr"/>
                <w:rFonts w:ascii="Times New Roman" w:hAnsi="Times New Roman" w:cs="Times New Roman"/>
                <w:noProof/>
              </w:rPr>
              <w:t>Tohumluk Üretimi, Hazırlanması, Sertifikasyonu ve Dağıtımı</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_Toc122439604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31</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605" w:history="1">
            <w:r w:rsidR="00151B37" w:rsidRPr="00151B37">
              <w:rPr>
                <w:rStyle w:val="Kpr"/>
                <w:sz w:val="22"/>
                <w:szCs w:val="22"/>
              </w:rPr>
              <w:t>Tohum üretimi ve hazırlama</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_Toc122439605 \h </w:instrText>
            </w:r>
            <w:r w:rsidR="00151B37" w:rsidRPr="00151B37">
              <w:rPr>
                <w:webHidden/>
                <w:sz w:val="22"/>
                <w:szCs w:val="22"/>
              </w:rPr>
            </w:r>
            <w:r w:rsidR="00151B37" w:rsidRPr="00151B37">
              <w:rPr>
                <w:webHidden/>
                <w:sz w:val="22"/>
                <w:szCs w:val="22"/>
              </w:rPr>
              <w:fldChar w:fldCharType="separate"/>
            </w:r>
            <w:r w:rsidR="00396089">
              <w:rPr>
                <w:webHidden/>
                <w:sz w:val="22"/>
                <w:szCs w:val="22"/>
              </w:rPr>
              <w:t>31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6" w:history="1">
            <w:r w:rsidR="00151B37" w:rsidRPr="00151B37">
              <w:rPr>
                <w:rStyle w:val="Kpr"/>
                <w:sz w:val="22"/>
                <w:szCs w:val="22"/>
              </w:rPr>
              <w:t>Tohumluk üretici kişi ve kuruluş</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_Toc122439606 \h </w:instrText>
            </w:r>
            <w:r w:rsidR="00151B37" w:rsidRPr="00151B37">
              <w:rPr>
                <w:webHidden/>
                <w:sz w:val="22"/>
                <w:szCs w:val="22"/>
              </w:rPr>
            </w:r>
            <w:r w:rsidR="00151B37" w:rsidRPr="00151B37">
              <w:rPr>
                <w:webHidden/>
                <w:sz w:val="22"/>
                <w:szCs w:val="22"/>
              </w:rPr>
              <w:fldChar w:fldCharType="separate"/>
            </w:r>
            <w:r w:rsidR="00396089">
              <w:rPr>
                <w:webHidden/>
                <w:sz w:val="22"/>
                <w:szCs w:val="22"/>
              </w:rPr>
              <w:t>31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7" w:history="1">
            <w:r w:rsidR="00151B37" w:rsidRPr="00151B37">
              <w:rPr>
                <w:rStyle w:val="Kpr"/>
                <w:sz w:val="22"/>
                <w:szCs w:val="22"/>
              </w:rPr>
              <w:t>Tohumluk beyannamelerinin düzenlenmesine dair esaslar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_Toc122439607 \h </w:instrText>
            </w:r>
            <w:r w:rsidR="00151B37" w:rsidRPr="00151B37">
              <w:rPr>
                <w:webHidden/>
                <w:sz w:val="22"/>
                <w:szCs w:val="22"/>
              </w:rPr>
            </w:r>
            <w:r w:rsidR="00151B37" w:rsidRPr="00151B37">
              <w:rPr>
                <w:webHidden/>
                <w:sz w:val="22"/>
                <w:szCs w:val="22"/>
              </w:rPr>
              <w:fldChar w:fldCharType="separate"/>
            </w:r>
            <w:r w:rsidR="00396089">
              <w:rPr>
                <w:webHidden/>
                <w:sz w:val="22"/>
                <w:szCs w:val="22"/>
              </w:rPr>
              <w:t>31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8" w:history="1">
            <w:r w:rsidR="00151B37" w:rsidRPr="00151B37">
              <w:rPr>
                <w:rStyle w:val="Kpr"/>
                <w:sz w:val="22"/>
                <w:szCs w:val="22"/>
              </w:rPr>
              <w:t>Tohumlukların tarla muayenesi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_Toc122439608 \h </w:instrText>
            </w:r>
            <w:r w:rsidR="00151B37" w:rsidRPr="00151B37">
              <w:rPr>
                <w:webHidden/>
                <w:sz w:val="22"/>
                <w:szCs w:val="22"/>
              </w:rPr>
            </w:r>
            <w:r w:rsidR="00151B37" w:rsidRPr="00151B37">
              <w:rPr>
                <w:webHidden/>
                <w:sz w:val="22"/>
                <w:szCs w:val="22"/>
              </w:rPr>
              <w:fldChar w:fldCharType="separate"/>
            </w:r>
            <w:r w:rsidR="00396089">
              <w:rPr>
                <w:webHidden/>
                <w:sz w:val="22"/>
                <w:szCs w:val="22"/>
              </w:rPr>
              <w:t>32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09" w:history="1">
            <w:r w:rsidR="00151B37" w:rsidRPr="00151B37">
              <w:rPr>
                <w:rStyle w:val="Kpr"/>
                <w:sz w:val="22"/>
                <w:szCs w:val="22"/>
              </w:rPr>
              <w:t>Tarla temizliği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_Toc122439609 \h </w:instrText>
            </w:r>
            <w:r w:rsidR="00151B37" w:rsidRPr="00151B37">
              <w:rPr>
                <w:webHidden/>
                <w:sz w:val="22"/>
                <w:szCs w:val="22"/>
              </w:rPr>
            </w:r>
            <w:r w:rsidR="00151B37" w:rsidRPr="00151B37">
              <w:rPr>
                <w:webHidden/>
                <w:sz w:val="22"/>
                <w:szCs w:val="22"/>
              </w:rPr>
              <w:fldChar w:fldCharType="separate"/>
            </w:r>
            <w:r w:rsidR="00396089">
              <w:rPr>
                <w:webHidden/>
                <w:sz w:val="22"/>
                <w:szCs w:val="22"/>
              </w:rPr>
              <w:t>33</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0" w:history="1">
            <w:r w:rsidR="00151B37" w:rsidRPr="00151B37">
              <w:rPr>
                <w:rStyle w:val="Kpr"/>
                <w:sz w:val="22"/>
                <w:szCs w:val="22"/>
              </w:rPr>
              <w:t>Tohumluk hazırlanması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_Toc122439610 \h </w:instrText>
            </w:r>
            <w:r w:rsidR="00151B37" w:rsidRPr="00151B37">
              <w:rPr>
                <w:webHidden/>
                <w:sz w:val="22"/>
                <w:szCs w:val="22"/>
              </w:rPr>
            </w:r>
            <w:r w:rsidR="00151B37" w:rsidRPr="00151B37">
              <w:rPr>
                <w:webHidden/>
                <w:sz w:val="22"/>
                <w:szCs w:val="22"/>
              </w:rPr>
              <w:fldChar w:fldCharType="separate"/>
            </w:r>
            <w:r w:rsidR="00396089">
              <w:rPr>
                <w:webHidden/>
                <w:sz w:val="22"/>
                <w:szCs w:val="22"/>
              </w:rPr>
              <w:t>33</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1" w:history="1">
            <w:r w:rsidR="00151B37" w:rsidRPr="00151B37">
              <w:rPr>
                <w:rStyle w:val="Kpr"/>
                <w:sz w:val="22"/>
                <w:szCs w:val="22"/>
              </w:rPr>
              <w:t>Tohumluklardan numune alınması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_Toc122439611 \h </w:instrText>
            </w:r>
            <w:r w:rsidR="00151B37" w:rsidRPr="00151B37">
              <w:rPr>
                <w:webHidden/>
                <w:sz w:val="22"/>
                <w:szCs w:val="22"/>
              </w:rPr>
            </w:r>
            <w:r w:rsidR="00151B37" w:rsidRPr="00151B37">
              <w:rPr>
                <w:webHidden/>
                <w:sz w:val="22"/>
                <w:szCs w:val="22"/>
              </w:rPr>
              <w:fldChar w:fldCharType="separate"/>
            </w:r>
            <w:r w:rsidR="00396089">
              <w:rPr>
                <w:webHidden/>
                <w:sz w:val="22"/>
                <w:szCs w:val="22"/>
              </w:rPr>
              <w:t>34</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2" w:history="1">
            <w:r w:rsidR="00151B37" w:rsidRPr="00151B37">
              <w:rPr>
                <w:rStyle w:val="Kpr"/>
                <w:sz w:val="22"/>
                <w:szCs w:val="22"/>
              </w:rPr>
              <w:t>Partileme işlemi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_Toc122439612 \h </w:instrText>
            </w:r>
            <w:r w:rsidR="00151B37" w:rsidRPr="00151B37">
              <w:rPr>
                <w:webHidden/>
                <w:sz w:val="22"/>
                <w:szCs w:val="22"/>
              </w:rPr>
            </w:r>
            <w:r w:rsidR="00151B37" w:rsidRPr="00151B37">
              <w:rPr>
                <w:webHidden/>
                <w:sz w:val="22"/>
                <w:szCs w:val="22"/>
              </w:rPr>
              <w:fldChar w:fldCharType="separate"/>
            </w:r>
            <w:r w:rsidR="00396089">
              <w:rPr>
                <w:webHidden/>
                <w:sz w:val="22"/>
                <w:szCs w:val="22"/>
              </w:rPr>
              <w:t>34</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3" w:history="1">
            <w:r w:rsidR="00151B37" w:rsidRPr="00151B37">
              <w:rPr>
                <w:rStyle w:val="Kpr"/>
                <w:sz w:val="22"/>
                <w:szCs w:val="22"/>
              </w:rPr>
              <w:t>Laboratuvar kontrolü</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_Toc122439613 \h </w:instrText>
            </w:r>
            <w:r w:rsidR="00151B37" w:rsidRPr="00151B37">
              <w:rPr>
                <w:webHidden/>
                <w:sz w:val="22"/>
                <w:szCs w:val="22"/>
              </w:rPr>
            </w:r>
            <w:r w:rsidR="00151B37" w:rsidRPr="00151B37">
              <w:rPr>
                <w:webHidden/>
                <w:sz w:val="22"/>
                <w:szCs w:val="22"/>
              </w:rPr>
              <w:fldChar w:fldCharType="separate"/>
            </w:r>
            <w:r w:rsidR="00396089">
              <w:rPr>
                <w:webHidden/>
                <w:sz w:val="22"/>
                <w:szCs w:val="22"/>
              </w:rPr>
              <w:t>35</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4" w:history="1">
            <w:r w:rsidR="00151B37" w:rsidRPr="00151B37">
              <w:rPr>
                <w:rStyle w:val="Kpr"/>
                <w:sz w:val="22"/>
                <w:szCs w:val="22"/>
              </w:rPr>
              <w:t>Laboratuvar kontrollerinin tekrarlanması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_Toc122439614 \h </w:instrText>
            </w:r>
            <w:r w:rsidR="00151B37" w:rsidRPr="00151B37">
              <w:rPr>
                <w:webHidden/>
                <w:sz w:val="22"/>
                <w:szCs w:val="22"/>
              </w:rPr>
            </w:r>
            <w:r w:rsidR="00151B37" w:rsidRPr="00151B37">
              <w:rPr>
                <w:webHidden/>
                <w:sz w:val="22"/>
                <w:szCs w:val="22"/>
              </w:rPr>
              <w:fldChar w:fldCharType="separate"/>
            </w:r>
            <w:r w:rsidR="00396089">
              <w:rPr>
                <w:webHidden/>
                <w:sz w:val="22"/>
                <w:szCs w:val="22"/>
              </w:rPr>
              <w:t>36</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5" w:history="1">
            <w:r w:rsidR="00151B37" w:rsidRPr="00151B37">
              <w:rPr>
                <w:rStyle w:val="Kpr"/>
                <w:sz w:val="22"/>
                <w:szCs w:val="22"/>
              </w:rPr>
              <w:t>Ambalajlama ve etiketleme</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_Toc122439615 \h </w:instrText>
            </w:r>
            <w:r w:rsidR="00151B37" w:rsidRPr="00151B37">
              <w:rPr>
                <w:webHidden/>
                <w:sz w:val="22"/>
                <w:szCs w:val="22"/>
              </w:rPr>
            </w:r>
            <w:r w:rsidR="00151B37" w:rsidRPr="00151B37">
              <w:rPr>
                <w:webHidden/>
                <w:sz w:val="22"/>
                <w:szCs w:val="22"/>
              </w:rPr>
              <w:fldChar w:fldCharType="separate"/>
            </w:r>
            <w:r w:rsidR="00396089">
              <w:rPr>
                <w:webHidden/>
                <w:sz w:val="22"/>
                <w:szCs w:val="22"/>
              </w:rPr>
              <w:t>37</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16" w:history="1">
            <w:r w:rsidR="00151B37" w:rsidRPr="00151B37">
              <w:rPr>
                <w:rStyle w:val="Kpr"/>
                <w:sz w:val="22"/>
                <w:szCs w:val="22"/>
              </w:rPr>
              <w:t>Tohumluk şikayetlerinin incelemesi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_Toc122439616 \h </w:instrText>
            </w:r>
            <w:r w:rsidR="00151B37" w:rsidRPr="00151B37">
              <w:rPr>
                <w:webHidden/>
                <w:sz w:val="22"/>
                <w:szCs w:val="22"/>
              </w:rPr>
            </w:r>
            <w:r w:rsidR="00151B37" w:rsidRPr="00151B37">
              <w:rPr>
                <w:webHidden/>
                <w:sz w:val="22"/>
                <w:szCs w:val="22"/>
              </w:rPr>
              <w:fldChar w:fldCharType="separate"/>
            </w:r>
            <w:r w:rsidR="00396089">
              <w:rPr>
                <w:webHidden/>
                <w:sz w:val="22"/>
                <w:szCs w:val="22"/>
              </w:rPr>
              <w:t>37</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17" w:history="1">
            <w:r w:rsidR="00151B37" w:rsidRPr="00151B37">
              <w:rPr>
                <w:rStyle w:val="Kpr"/>
                <w:rFonts w:ascii="Times New Roman" w:hAnsi="Times New Roman" w:cs="Times New Roman"/>
                <w:noProof/>
              </w:rPr>
              <w:t>YEDİNCİ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_Toc122439617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38</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18" w:history="1">
            <w:r w:rsidR="00151B37" w:rsidRPr="00151B37">
              <w:rPr>
                <w:rStyle w:val="Kpr"/>
                <w:rFonts w:ascii="Times New Roman" w:hAnsi="Times New Roman" w:cs="Times New Roman"/>
                <w:noProof/>
              </w:rPr>
              <w:t>Tohumluk Sertifikasyon Laboratuvarı</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_Toc122439618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38</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619" w:history="1">
            <w:r w:rsidR="00151B37" w:rsidRPr="00151B37">
              <w:rPr>
                <w:rStyle w:val="Kpr"/>
                <w:sz w:val="22"/>
                <w:szCs w:val="22"/>
              </w:rPr>
              <w:t>Yasal Dayanak</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_Toc122439619 \h </w:instrText>
            </w:r>
            <w:r w:rsidR="00151B37" w:rsidRPr="00151B37">
              <w:rPr>
                <w:webHidden/>
                <w:sz w:val="22"/>
                <w:szCs w:val="22"/>
              </w:rPr>
            </w:r>
            <w:r w:rsidR="00151B37" w:rsidRPr="00151B37">
              <w:rPr>
                <w:webHidden/>
                <w:sz w:val="22"/>
                <w:szCs w:val="22"/>
              </w:rPr>
              <w:fldChar w:fldCharType="separate"/>
            </w:r>
            <w:r w:rsidR="00396089">
              <w:rPr>
                <w:webHidden/>
                <w:sz w:val="22"/>
                <w:szCs w:val="22"/>
              </w:rPr>
              <w:t>38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0" w:history="1">
            <w:r w:rsidR="00151B37" w:rsidRPr="00151B37">
              <w:rPr>
                <w:rStyle w:val="Kpr"/>
                <w:sz w:val="22"/>
                <w:szCs w:val="22"/>
              </w:rPr>
              <w:t>Numune Kabul Laboratuvarı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_Toc122439620 \h </w:instrText>
            </w:r>
            <w:r w:rsidR="00151B37" w:rsidRPr="00151B37">
              <w:rPr>
                <w:webHidden/>
                <w:sz w:val="22"/>
                <w:szCs w:val="22"/>
              </w:rPr>
            </w:r>
            <w:r w:rsidR="00151B37" w:rsidRPr="00151B37">
              <w:rPr>
                <w:webHidden/>
                <w:sz w:val="22"/>
                <w:szCs w:val="22"/>
              </w:rPr>
              <w:fldChar w:fldCharType="separate"/>
            </w:r>
            <w:r w:rsidR="00396089">
              <w:rPr>
                <w:webHidden/>
                <w:sz w:val="22"/>
                <w:szCs w:val="22"/>
              </w:rPr>
              <w:t>38</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1" w:history="1">
            <w:r w:rsidR="00151B37" w:rsidRPr="00151B37">
              <w:rPr>
                <w:rStyle w:val="Kpr"/>
                <w:sz w:val="22"/>
                <w:szCs w:val="22"/>
              </w:rPr>
              <w:t>Safiyet Laboratuvarı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_Toc122439621 \h </w:instrText>
            </w:r>
            <w:r w:rsidR="00151B37" w:rsidRPr="00151B37">
              <w:rPr>
                <w:webHidden/>
                <w:sz w:val="22"/>
                <w:szCs w:val="22"/>
              </w:rPr>
            </w:r>
            <w:r w:rsidR="00151B37" w:rsidRPr="00151B37">
              <w:rPr>
                <w:webHidden/>
                <w:sz w:val="22"/>
                <w:szCs w:val="22"/>
              </w:rPr>
              <w:fldChar w:fldCharType="separate"/>
            </w:r>
            <w:r w:rsidR="00396089">
              <w:rPr>
                <w:webHidden/>
                <w:sz w:val="22"/>
                <w:szCs w:val="22"/>
              </w:rPr>
              <w:t>39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2" w:history="1">
            <w:r w:rsidR="00151B37">
              <w:rPr>
                <w:rStyle w:val="Kpr"/>
                <w:sz w:val="22"/>
                <w:szCs w:val="22"/>
              </w:rPr>
              <w:t xml:space="preserve">Çimlendirme Laboratuvarı </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_Toc122439622 \h </w:instrText>
            </w:r>
            <w:r w:rsidR="00151B37" w:rsidRPr="00151B37">
              <w:rPr>
                <w:webHidden/>
                <w:sz w:val="22"/>
                <w:szCs w:val="22"/>
              </w:rPr>
            </w:r>
            <w:r w:rsidR="00151B37" w:rsidRPr="00151B37">
              <w:rPr>
                <w:webHidden/>
                <w:sz w:val="22"/>
                <w:szCs w:val="22"/>
              </w:rPr>
              <w:fldChar w:fldCharType="separate"/>
            </w:r>
            <w:r w:rsidR="00396089">
              <w:rPr>
                <w:webHidden/>
                <w:sz w:val="22"/>
                <w:szCs w:val="22"/>
              </w:rPr>
              <w:t>39</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3" w:history="1">
            <w:r w:rsidR="00151B37" w:rsidRPr="00151B37">
              <w:rPr>
                <w:rStyle w:val="Kpr"/>
                <w:rFonts w:eastAsia="Times New Roman"/>
                <w:bCs/>
                <w:sz w:val="22"/>
                <w:szCs w:val="22"/>
                <w:lang w:val="x-none" w:eastAsia="x-none"/>
              </w:rPr>
              <w:t xml:space="preserve">Belgelendirme (sertifika raporu, analiz raporu, tohumluk olamaz raporu) </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_Toc122439623 \h </w:instrText>
            </w:r>
            <w:r w:rsidR="00151B37" w:rsidRPr="00151B37">
              <w:rPr>
                <w:webHidden/>
                <w:sz w:val="22"/>
                <w:szCs w:val="22"/>
              </w:rPr>
            </w:r>
            <w:r w:rsidR="00151B37" w:rsidRPr="00151B37">
              <w:rPr>
                <w:webHidden/>
                <w:sz w:val="22"/>
                <w:szCs w:val="22"/>
              </w:rPr>
              <w:fldChar w:fldCharType="separate"/>
            </w:r>
            <w:r w:rsidR="00396089">
              <w:rPr>
                <w:webHidden/>
                <w:sz w:val="22"/>
                <w:szCs w:val="22"/>
              </w:rPr>
              <w:t>40</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24" w:history="1">
            <w:r w:rsidR="00151B37" w:rsidRPr="00151B37">
              <w:rPr>
                <w:rStyle w:val="Kpr"/>
                <w:rFonts w:ascii="Times New Roman" w:hAnsi="Times New Roman" w:cs="Times New Roman"/>
                <w:noProof/>
              </w:rPr>
              <w:t>SEKİZİNCİ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_Toc122439624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40</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25" w:history="1">
            <w:r w:rsidR="00151B37" w:rsidRPr="00151B37">
              <w:rPr>
                <w:rStyle w:val="Kpr"/>
                <w:rFonts w:ascii="Times New Roman" w:hAnsi="Times New Roman" w:cs="Times New Roman"/>
                <w:noProof/>
              </w:rPr>
              <w:t>Sözleşmeli Tohumluk Üretimi</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_Toc122439625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40</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626" w:history="1">
            <w:r w:rsidR="00151B37" w:rsidRPr="00151B37">
              <w:rPr>
                <w:rStyle w:val="Kpr"/>
                <w:sz w:val="22"/>
                <w:szCs w:val="22"/>
              </w:rPr>
              <w:t>Üretim programının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_Toc122439626 \h </w:instrText>
            </w:r>
            <w:r w:rsidR="00151B37" w:rsidRPr="00151B37">
              <w:rPr>
                <w:webHidden/>
                <w:sz w:val="22"/>
                <w:szCs w:val="22"/>
              </w:rPr>
            </w:r>
            <w:r w:rsidR="00151B37" w:rsidRPr="00151B37">
              <w:rPr>
                <w:webHidden/>
                <w:sz w:val="22"/>
                <w:szCs w:val="22"/>
              </w:rPr>
              <w:fldChar w:fldCharType="separate"/>
            </w:r>
            <w:r w:rsidR="00396089">
              <w:rPr>
                <w:webHidden/>
                <w:sz w:val="22"/>
                <w:szCs w:val="22"/>
              </w:rPr>
              <w:t>40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7" w:history="1">
            <w:r w:rsidR="00151B37" w:rsidRPr="00151B37">
              <w:rPr>
                <w:rStyle w:val="Kpr"/>
                <w:sz w:val="22"/>
                <w:szCs w:val="22"/>
              </w:rPr>
              <w:t>Sözleşmeli çiftçilerin tespiti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_Toc122439627 \h </w:instrText>
            </w:r>
            <w:r w:rsidR="00151B37" w:rsidRPr="00151B37">
              <w:rPr>
                <w:webHidden/>
                <w:sz w:val="22"/>
                <w:szCs w:val="22"/>
              </w:rPr>
            </w:r>
            <w:r w:rsidR="00151B37" w:rsidRPr="00151B37">
              <w:rPr>
                <w:webHidden/>
                <w:sz w:val="22"/>
                <w:szCs w:val="22"/>
              </w:rPr>
              <w:fldChar w:fldCharType="separate"/>
            </w:r>
            <w:r w:rsidR="00396089">
              <w:rPr>
                <w:webHidden/>
                <w:sz w:val="22"/>
                <w:szCs w:val="22"/>
              </w:rPr>
              <w:t>40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8" w:history="1">
            <w:r w:rsidR="00151B37" w:rsidRPr="00151B37">
              <w:rPr>
                <w:rStyle w:val="Kpr"/>
                <w:sz w:val="22"/>
                <w:szCs w:val="22"/>
              </w:rPr>
              <w:t>Sözleşme kapsamına alınacak çiftçilerde aranacak vasıflar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_Toc122439628 \h </w:instrText>
            </w:r>
            <w:r w:rsidR="00151B37" w:rsidRPr="00151B37">
              <w:rPr>
                <w:webHidden/>
                <w:sz w:val="22"/>
                <w:szCs w:val="22"/>
              </w:rPr>
            </w:r>
            <w:r w:rsidR="00151B37" w:rsidRPr="00151B37">
              <w:rPr>
                <w:webHidden/>
                <w:sz w:val="22"/>
                <w:szCs w:val="22"/>
              </w:rPr>
              <w:fldChar w:fldCharType="separate"/>
            </w:r>
            <w:r w:rsidR="00396089">
              <w:rPr>
                <w:webHidden/>
                <w:sz w:val="22"/>
                <w:szCs w:val="22"/>
              </w:rPr>
              <w:t>40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29" w:history="1">
            <w:r w:rsidR="00151B37" w:rsidRPr="00151B37">
              <w:rPr>
                <w:rStyle w:val="Kpr"/>
                <w:rFonts w:eastAsia="Times New Roman"/>
                <w:snapToGrid w:val="0"/>
                <w:sz w:val="22"/>
                <w:szCs w:val="22"/>
                <w:lang w:eastAsia="tr-TR"/>
              </w:rPr>
              <w:t>Müracaatların değerlendirilmesi ve çiftçi seçimi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_Toc122439629 \h </w:instrText>
            </w:r>
            <w:r w:rsidR="00151B37" w:rsidRPr="00151B37">
              <w:rPr>
                <w:webHidden/>
                <w:sz w:val="22"/>
                <w:szCs w:val="22"/>
              </w:rPr>
            </w:r>
            <w:r w:rsidR="00151B37" w:rsidRPr="00151B37">
              <w:rPr>
                <w:webHidden/>
                <w:sz w:val="22"/>
                <w:szCs w:val="22"/>
              </w:rPr>
              <w:fldChar w:fldCharType="separate"/>
            </w:r>
            <w:r w:rsidR="00396089">
              <w:rPr>
                <w:webHidden/>
                <w:sz w:val="22"/>
                <w:szCs w:val="22"/>
              </w:rPr>
              <w:t>40</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0" w:history="1">
            <w:r w:rsidR="00151B37" w:rsidRPr="00151B37">
              <w:rPr>
                <w:rStyle w:val="Kpr"/>
                <w:rFonts w:eastAsia="Times New Roman"/>
                <w:snapToGrid w:val="0"/>
                <w:sz w:val="22"/>
                <w:szCs w:val="22"/>
                <w:lang w:eastAsia="tr-TR"/>
              </w:rPr>
              <w:t>Sözleşmeli çiftçi tarla kontrolü</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_Toc122439630 \h </w:instrText>
            </w:r>
            <w:r w:rsidR="00151B37" w:rsidRPr="00151B37">
              <w:rPr>
                <w:webHidden/>
                <w:sz w:val="22"/>
                <w:szCs w:val="22"/>
              </w:rPr>
            </w:r>
            <w:r w:rsidR="00151B37" w:rsidRPr="00151B37">
              <w:rPr>
                <w:webHidden/>
                <w:sz w:val="22"/>
                <w:szCs w:val="22"/>
              </w:rPr>
              <w:fldChar w:fldCharType="separate"/>
            </w:r>
            <w:r w:rsidR="00396089">
              <w:rPr>
                <w:webHidden/>
                <w:sz w:val="22"/>
                <w:szCs w:val="22"/>
              </w:rPr>
              <w:t>41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1" w:history="1">
            <w:r w:rsidR="00151B37" w:rsidRPr="00151B37">
              <w:rPr>
                <w:rStyle w:val="Kpr"/>
                <w:rFonts w:eastAsia="Times New Roman"/>
                <w:snapToGrid w:val="0"/>
                <w:sz w:val="22"/>
                <w:szCs w:val="22"/>
                <w:lang w:eastAsia="tr-TR"/>
              </w:rPr>
              <w:t>Sözleşme yapılması</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_Toc122439631 \h </w:instrText>
            </w:r>
            <w:r w:rsidR="00151B37" w:rsidRPr="00151B37">
              <w:rPr>
                <w:webHidden/>
                <w:sz w:val="22"/>
                <w:szCs w:val="22"/>
              </w:rPr>
            </w:r>
            <w:r w:rsidR="00151B37" w:rsidRPr="00151B37">
              <w:rPr>
                <w:webHidden/>
                <w:sz w:val="22"/>
                <w:szCs w:val="22"/>
              </w:rPr>
              <w:fldChar w:fldCharType="separate"/>
            </w:r>
            <w:r w:rsidR="00396089">
              <w:rPr>
                <w:webHidden/>
                <w:sz w:val="22"/>
                <w:szCs w:val="22"/>
              </w:rPr>
              <w:t>41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2" w:history="1">
            <w:r w:rsidR="00151B37" w:rsidRPr="00151B37">
              <w:rPr>
                <w:rStyle w:val="Kpr"/>
                <w:rFonts w:eastAsia="Times New Roman"/>
                <w:snapToGrid w:val="0"/>
                <w:sz w:val="22"/>
                <w:szCs w:val="22"/>
                <w:lang w:eastAsia="tr-TR"/>
              </w:rPr>
              <w:t>Tarla ekim kontrolü</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_Toc122439632 \h </w:instrText>
            </w:r>
            <w:r w:rsidR="00151B37" w:rsidRPr="00151B37">
              <w:rPr>
                <w:webHidden/>
                <w:sz w:val="22"/>
                <w:szCs w:val="22"/>
              </w:rPr>
            </w:r>
            <w:r w:rsidR="00151B37" w:rsidRPr="00151B37">
              <w:rPr>
                <w:webHidden/>
                <w:sz w:val="22"/>
                <w:szCs w:val="22"/>
              </w:rPr>
              <w:fldChar w:fldCharType="separate"/>
            </w:r>
            <w:r w:rsidR="00396089">
              <w:rPr>
                <w:webHidden/>
                <w:sz w:val="22"/>
                <w:szCs w:val="22"/>
              </w:rPr>
              <w:t>41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3" w:history="1">
            <w:r w:rsidR="00151B37" w:rsidRPr="00151B37">
              <w:rPr>
                <w:rStyle w:val="Kpr"/>
                <w:rFonts w:eastAsia="Times New Roman"/>
                <w:snapToGrid w:val="0"/>
                <w:sz w:val="22"/>
                <w:szCs w:val="22"/>
                <w:lang w:eastAsia="tr-TR"/>
              </w:rPr>
              <w:t>Ekim sonrası yapılacak işlemler</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_Toc122439633 \h </w:instrText>
            </w:r>
            <w:r w:rsidR="00151B37" w:rsidRPr="00151B37">
              <w:rPr>
                <w:webHidden/>
                <w:sz w:val="22"/>
                <w:szCs w:val="22"/>
              </w:rPr>
            </w:r>
            <w:r w:rsidR="00151B37" w:rsidRPr="00151B37">
              <w:rPr>
                <w:webHidden/>
                <w:sz w:val="22"/>
                <w:szCs w:val="22"/>
              </w:rPr>
              <w:fldChar w:fldCharType="separate"/>
            </w:r>
            <w:r w:rsidR="00396089">
              <w:rPr>
                <w:webHidden/>
                <w:sz w:val="22"/>
                <w:szCs w:val="22"/>
              </w:rPr>
              <w:t>41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4" w:history="1">
            <w:r w:rsidR="00151B37" w:rsidRPr="00151B37">
              <w:rPr>
                <w:rStyle w:val="Kpr"/>
                <w:rFonts w:eastAsia="Times New Roman"/>
                <w:snapToGrid w:val="0"/>
                <w:sz w:val="22"/>
                <w:szCs w:val="22"/>
                <w:lang w:eastAsia="tr-TR"/>
              </w:rPr>
              <w:t>Hasat öncesi tarla muayenesi ve işlemleri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_Toc122439634 \h </w:instrText>
            </w:r>
            <w:r w:rsidR="00151B37" w:rsidRPr="00151B37">
              <w:rPr>
                <w:webHidden/>
                <w:sz w:val="22"/>
                <w:szCs w:val="22"/>
              </w:rPr>
            </w:r>
            <w:r w:rsidR="00151B37" w:rsidRPr="00151B37">
              <w:rPr>
                <w:webHidden/>
                <w:sz w:val="22"/>
                <w:szCs w:val="22"/>
              </w:rPr>
              <w:fldChar w:fldCharType="separate"/>
            </w:r>
            <w:r w:rsidR="00396089">
              <w:rPr>
                <w:webHidden/>
                <w:sz w:val="22"/>
                <w:szCs w:val="22"/>
              </w:rPr>
              <w:t>41</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5" w:history="1">
            <w:r w:rsidR="00151B37" w:rsidRPr="00151B37">
              <w:rPr>
                <w:rStyle w:val="Kpr"/>
                <w:rFonts w:eastAsia="Times New Roman"/>
                <w:snapToGrid w:val="0"/>
                <w:sz w:val="22"/>
                <w:szCs w:val="22"/>
                <w:lang w:eastAsia="tr-TR"/>
              </w:rPr>
              <w:t>Sözleşmeli çiftçilerden mahsul alım işlemleri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_Toc122439635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6" w:history="1">
            <w:r w:rsidR="00151B37" w:rsidRPr="00151B37">
              <w:rPr>
                <w:rStyle w:val="Kpr"/>
                <w:rFonts w:eastAsia="Times New Roman"/>
                <w:snapToGrid w:val="0"/>
                <w:sz w:val="22"/>
                <w:szCs w:val="22"/>
                <w:lang w:eastAsia="tr-TR"/>
              </w:rPr>
              <w:t>Sözleşmeli çiftçinin eğitimi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_Toc122439636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7" w:history="1">
            <w:r w:rsidR="00151B37" w:rsidRPr="00151B37">
              <w:rPr>
                <w:rStyle w:val="Kpr"/>
                <w:rFonts w:eastAsia="Times New Roman"/>
                <w:snapToGrid w:val="0"/>
                <w:sz w:val="22"/>
                <w:szCs w:val="22"/>
                <w:lang w:eastAsia="tr-TR"/>
              </w:rPr>
              <w:t xml:space="preserve">Borç erteleme </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_Toc122439637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38" w:history="1">
            <w:r w:rsidR="00151B37" w:rsidRPr="00151B37">
              <w:rPr>
                <w:rStyle w:val="Kpr"/>
                <w:rFonts w:eastAsia="Times New Roman"/>
                <w:snapToGrid w:val="0"/>
                <w:sz w:val="22"/>
                <w:szCs w:val="22"/>
                <w:lang w:eastAsia="tr-TR"/>
              </w:rPr>
              <w:t>Sözleşmeli çiftçilerin izlenmesi</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_Toc122439638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39" w:history="1">
            <w:r w:rsidR="00151B37" w:rsidRPr="00151B37">
              <w:rPr>
                <w:rStyle w:val="Kpr"/>
                <w:rFonts w:ascii="Times New Roman" w:hAnsi="Times New Roman" w:cs="Times New Roman"/>
                <w:noProof/>
              </w:rPr>
              <w:t>DOKUZUNCU BÖLÜM</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_Toc122439639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42</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1"/>
            <w:rPr>
              <w:rFonts w:ascii="Times New Roman" w:eastAsiaTheme="minorEastAsia" w:hAnsi="Times New Roman" w:cs="Times New Roman"/>
              <w:noProof/>
              <w:lang w:eastAsia="tr-TR"/>
            </w:rPr>
          </w:pPr>
          <w:hyperlink w:anchor="_Toc122439640" w:history="1">
            <w:r w:rsidR="00151B37" w:rsidRPr="00151B37">
              <w:rPr>
                <w:rStyle w:val="Kpr"/>
                <w:rFonts w:ascii="Times New Roman" w:hAnsi="Times New Roman" w:cs="Times New Roman"/>
                <w:noProof/>
              </w:rPr>
              <w:t>Yürürlük-Yürütme</w:t>
            </w:r>
            <w:r w:rsidR="00151B37" w:rsidRPr="00151B37">
              <w:rPr>
                <w:rFonts w:ascii="Times New Roman" w:hAnsi="Times New Roman" w:cs="Times New Roman"/>
                <w:noProof/>
                <w:webHidden/>
                <w:color w:val="FFFFFF" w:themeColor="background1"/>
              </w:rPr>
              <w:fldChar w:fldCharType="begin"/>
            </w:r>
            <w:r w:rsidR="00151B37" w:rsidRPr="00151B37">
              <w:rPr>
                <w:rFonts w:ascii="Times New Roman" w:hAnsi="Times New Roman" w:cs="Times New Roman"/>
                <w:noProof/>
                <w:webHidden/>
                <w:color w:val="FFFFFF" w:themeColor="background1"/>
              </w:rPr>
              <w:instrText xml:space="preserve"> PAGEREF _Toc122439640 \h </w:instrText>
            </w:r>
            <w:r w:rsidR="00151B37" w:rsidRPr="00151B37">
              <w:rPr>
                <w:rFonts w:ascii="Times New Roman" w:hAnsi="Times New Roman" w:cs="Times New Roman"/>
                <w:noProof/>
                <w:webHidden/>
                <w:color w:val="FFFFFF" w:themeColor="background1"/>
              </w:rPr>
            </w:r>
            <w:r w:rsidR="00151B37" w:rsidRPr="00151B37">
              <w:rPr>
                <w:rFonts w:ascii="Times New Roman" w:hAnsi="Times New Roman" w:cs="Times New Roman"/>
                <w:noProof/>
                <w:webHidden/>
                <w:color w:val="FFFFFF" w:themeColor="background1"/>
              </w:rPr>
              <w:fldChar w:fldCharType="separate"/>
            </w:r>
            <w:r w:rsidR="00396089">
              <w:rPr>
                <w:rFonts w:ascii="Times New Roman" w:hAnsi="Times New Roman" w:cs="Times New Roman"/>
                <w:noProof/>
                <w:webHidden/>
                <w:color w:val="FFFFFF" w:themeColor="background1"/>
              </w:rPr>
              <w:t>42</w:t>
            </w:r>
            <w:r w:rsidR="00151B37" w:rsidRPr="00151B37">
              <w:rPr>
                <w:rFonts w:ascii="Times New Roman" w:hAnsi="Times New Roman" w:cs="Times New Roman"/>
                <w:noProof/>
                <w:webHidden/>
                <w:color w:val="FFFFFF" w:themeColor="background1"/>
              </w:rPr>
              <w:fldChar w:fldCharType="end"/>
            </w:r>
          </w:hyperlink>
        </w:p>
        <w:p w:rsidR="00151B37" w:rsidRPr="00151B37" w:rsidRDefault="005C7BFF">
          <w:pPr>
            <w:pStyle w:val="T2"/>
            <w:rPr>
              <w:rFonts w:eastAsiaTheme="minorEastAsia"/>
              <w:sz w:val="22"/>
              <w:szCs w:val="22"/>
              <w:lang w:eastAsia="tr-TR"/>
            </w:rPr>
          </w:pPr>
          <w:hyperlink w:anchor="_Toc122439641" w:history="1">
            <w:r w:rsidR="00151B37" w:rsidRPr="00151B37">
              <w:rPr>
                <w:rStyle w:val="Kpr"/>
                <w:rFonts w:eastAsia="Times New Roman"/>
                <w:snapToGrid w:val="0"/>
                <w:sz w:val="22"/>
                <w:szCs w:val="22"/>
                <w:lang w:eastAsia="tr-TR"/>
              </w:rPr>
              <w:t>Yürürlük</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_Toc122439641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151B37" w:rsidRPr="00151B37" w:rsidRDefault="005C7BFF">
          <w:pPr>
            <w:pStyle w:val="T2"/>
            <w:rPr>
              <w:rFonts w:eastAsiaTheme="minorEastAsia"/>
              <w:sz w:val="22"/>
              <w:szCs w:val="22"/>
              <w:lang w:eastAsia="tr-TR"/>
            </w:rPr>
          </w:pPr>
          <w:hyperlink w:anchor="_Toc122439642" w:history="1">
            <w:r w:rsidR="00151B37" w:rsidRPr="00151B37">
              <w:rPr>
                <w:rStyle w:val="Kpr"/>
                <w:rFonts w:eastAsia="Times New Roman"/>
                <w:snapToGrid w:val="0"/>
                <w:sz w:val="22"/>
                <w:szCs w:val="22"/>
                <w:lang w:eastAsia="tr-TR"/>
              </w:rPr>
              <w:t>Yürütme</w:t>
            </w:r>
            <w:r w:rsidR="00151B37" w:rsidRPr="00151B37">
              <w:rPr>
                <w:webHidden/>
                <w:sz w:val="22"/>
                <w:szCs w:val="22"/>
              </w:rPr>
              <w:tab/>
            </w:r>
            <w:r w:rsidR="00151B37" w:rsidRPr="00151B37">
              <w:rPr>
                <w:webHidden/>
                <w:sz w:val="22"/>
                <w:szCs w:val="22"/>
              </w:rPr>
              <w:fldChar w:fldCharType="begin"/>
            </w:r>
            <w:r w:rsidR="00151B37" w:rsidRPr="00151B37">
              <w:rPr>
                <w:webHidden/>
                <w:sz w:val="22"/>
                <w:szCs w:val="22"/>
              </w:rPr>
              <w:instrText xml:space="preserve"> PAGEREF _Toc122439642 \h </w:instrText>
            </w:r>
            <w:r w:rsidR="00151B37" w:rsidRPr="00151B37">
              <w:rPr>
                <w:webHidden/>
                <w:sz w:val="22"/>
                <w:szCs w:val="22"/>
              </w:rPr>
            </w:r>
            <w:r w:rsidR="00151B37" w:rsidRPr="00151B37">
              <w:rPr>
                <w:webHidden/>
                <w:sz w:val="22"/>
                <w:szCs w:val="22"/>
              </w:rPr>
              <w:fldChar w:fldCharType="separate"/>
            </w:r>
            <w:r w:rsidR="00396089">
              <w:rPr>
                <w:webHidden/>
                <w:sz w:val="22"/>
                <w:szCs w:val="22"/>
              </w:rPr>
              <w:t>42</w:t>
            </w:r>
            <w:r w:rsidR="00151B37" w:rsidRPr="00151B37">
              <w:rPr>
                <w:webHidden/>
                <w:sz w:val="22"/>
                <w:szCs w:val="22"/>
              </w:rPr>
              <w:fldChar w:fldCharType="end"/>
            </w:r>
          </w:hyperlink>
        </w:p>
        <w:p w:rsidR="00094B6D" w:rsidRPr="00151B37" w:rsidRDefault="00094B6D" w:rsidP="00827299">
          <w:pPr>
            <w:spacing w:line="240" w:lineRule="auto"/>
            <w:rPr>
              <w:rFonts w:ascii="Times New Roman" w:hAnsi="Times New Roman" w:cs="Times New Roman"/>
            </w:rPr>
          </w:pPr>
          <w:r w:rsidRPr="00151B37">
            <w:rPr>
              <w:rFonts w:ascii="Times New Roman" w:hAnsi="Times New Roman" w:cs="Times New Roman"/>
              <w:bCs/>
            </w:rPr>
            <w:fldChar w:fldCharType="end"/>
          </w:r>
        </w:p>
      </w:sdtContent>
    </w:sdt>
    <w:p w:rsidR="00094B6D" w:rsidRPr="00151B37" w:rsidRDefault="00094B6D" w:rsidP="00094B6D">
      <w:pPr>
        <w:spacing w:after="0" w:line="240" w:lineRule="auto"/>
        <w:rPr>
          <w:rFonts w:ascii="Times New Roman" w:eastAsia="Times New Roman" w:hAnsi="Times New Roman" w:cs="Times New Roman"/>
          <w:u w:val="single"/>
          <w:lang w:eastAsia="tr-TR"/>
        </w:rPr>
      </w:pPr>
    </w:p>
    <w:p w:rsidR="00B70B9B" w:rsidRPr="00151B37" w:rsidRDefault="00B70B9B" w:rsidP="00094B6D">
      <w:pPr>
        <w:spacing w:after="0" w:line="240" w:lineRule="auto"/>
        <w:ind w:left="2832"/>
        <w:contextualSpacing/>
        <w:rPr>
          <w:rFonts w:ascii="Times New Roman" w:eastAsia="Times New Roman" w:hAnsi="Times New Roman" w:cs="Times New Roman"/>
          <w:lang w:eastAsia="tr-TR"/>
        </w:rPr>
      </w:pPr>
    </w:p>
    <w:p w:rsidR="00323EBE" w:rsidRPr="00151B37" w:rsidRDefault="00323EBE" w:rsidP="00094B6D">
      <w:pPr>
        <w:spacing w:after="0" w:line="240" w:lineRule="auto"/>
        <w:ind w:left="2832"/>
        <w:contextualSpacing/>
        <w:rPr>
          <w:rFonts w:ascii="Times New Roman" w:eastAsia="Times New Roman" w:hAnsi="Times New Roman" w:cs="Times New Roman"/>
          <w:lang w:eastAsia="tr-TR"/>
        </w:rPr>
      </w:pPr>
    </w:p>
    <w:p w:rsidR="00323EBE" w:rsidRPr="00151B37" w:rsidRDefault="00323EBE" w:rsidP="00094B6D">
      <w:pPr>
        <w:spacing w:after="0" w:line="240" w:lineRule="auto"/>
        <w:ind w:left="2832"/>
        <w:contextualSpacing/>
        <w:rPr>
          <w:rFonts w:ascii="Times New Roman" w:eastAsia="Times New Roman" w:hAnsi="Times New Roman" w:cs="Times New Roman"/>
          <w:lang w:eastAsia="tr-TR"/>
        </w:rPr>
      </w:pPr>
    </w:p>
    <w:p w:rsidR="00323EBE" w:rsidRPr="00151B37" w:rsidRDefault="00323EBE" w:rsidP="00094B6D">
      <w:pPr>
        <w:spacing w:after="0" w:line="240" w:lineRule="auto"/>
        <w:ind w:left="2832"/>
        <w:contextualSpacing/>
        <w:rPr>
          <w:rFonts w:ascii="Times New Roman" w:eastAsia="Times New Roman" w:hAnsi="Times New Roman" w:cs="Times New Roman"/>
          <w:lang w:eastAsia="tr-TR"/>
        </w:rPr>
      </w:pPr>
    </w:p>
    <w:p w:rsidR="00323EBE" w:rsidRPr="00151B37" w:rsidRDefault="00323EBE" w:rsidP="00094B6D">
      <w:pPr>
        <w:spacing w:after="0" w:line="240" w:lineRule="auto"/>
        <w:ind w:left="2832"/>
        <w:contextualSpacing/>
        <w:rPr>
          <w:rFonts w:ascii="Times New Roman" w:eastAsia="Times New Roman" w:hAnsi="Times New Roman" w:cs="Times New Roman"/>
          <w:lang w:eastAsia="tr-TR"/>
        </w:rPr>
      </w:pPr>
    </w:p>
    <w:p w:rsidR="00323EBE" w:rsidRDefault="00323EBE" w:rsidP="00094B6D">
      <w:pPr>
        <w:spacing w:after="0" w:line="240" w:lineRule="auto"/>
        <w:ind w:left="2832"/>
        <w:contextualSpacing/>
        <w:rPr>
          <w:rFonts w:ascii="Times New Roman" w:eastAsia="Times New Roman" w:hAnsi="Times New Roman" w:cs="Times New Roman"/>
          <w:lang w:eastAsia="tr-TR"/>
        </w:rPr>
      </w:pPr>
    </w:p>
    <w:p w:rsidR="00151B37" w:rsidRPr="00151B37" w:rsidRDefault="00151B37" w:rsidP="00094B6D">
      <w:pPr>
        <w:spacing w:after="0" w:line="240" w:lineRule="auto"/>
        <w:ind w:left="2832"/>
        <w:contextualSpacing/>
        <w:rPr>
          <w:rFonts w:ascii="Times New Roman" w:eastAsia="Times New Roman" w:hAnsi="Times New Roman" w:cs="Times New Roman"/>
          <w:lang w:eastAsia="tr-TR"/>
        </w:rPr>
      </w:pPr>
    </w:p>
    <w:p w:rsidR="00B70B9B" w:rsidRPr="00151B37" w:rsidRDefault="00B70B9B" w:rsidP="00094B6D">
      <w:pPr>
        <w:spacing w:after="0" w:line="240" w:lineRule="auto"/>
        <w:ind w:left="2832"/>
        <w:contextualSpacing/>
        <w:rPr>
          <w:rFonts w:ascii="Times New Roman" w:eastAsia="Times New Roman" w:hAnsi="Times New Roman" w:cs="Times New Roman"/>
          <w:lang w:eastAsia="tr-TR"/>
        </w:rPr>
      </w:pPr>
    </w:p>
    <w:p w:rsidR="00B70B9B" w:rsidRPr="00151B37" w:rsidRDefault="00B70B9B" w:rsidP="00094B6D">
      <w:pPr>
        <w:spacing w:after="0" w:line="240" w:lineRule="auto"/>
        <w:ind w:left="2832"/>
        <w:contextualSpacing/>
        <w:rPr>
          <w:rFonts w:ascii="Times New Roman" w:eastAsia="Times New Roman" w:hAnsi="Times New Roman" w:cs="Times New Roman"/>
          <w:lang w:eastAsia="tr-TR"/>
        </w:rPr>
      </w:pPr>
    </w:p>
    <w:p w:rsidR="00B70B9B" w:rsidRPr="00151B37" w:rsidRDefault="00B70B9B" w:rsidP="00094B6D">
      <w:pPr>
        <w:spacing w:after="0" w:line="240" w:lineRule="auto"/>
        <w:contextualSpacing/>
        <w:jc w:val="center"/>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EKLER</w:t>
      </w:r>
    </w:p>
    <w:p w:rsidR="00B70B9B" w:rsidRPr="00151B37" w:rsidRDefault="00B70B9B" w:rsidP="00094B6D">
      <w:pPr>
        <w:spacing w:after="0" w:line="240" w:lineRule="auto"/>
        <w:contextualSpacing/>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Tohumculuk üret</w:t>
      </w:r>
      <w:r w:rsidR="00DB736A" w:rsidRPr="00151B37">
        <w:rPr>
          <w:rFonts w:ascii="Times New Roman" w:eastAsia="Times New Roman" w:hAnsi="Times New Roman" w:cs="Times New Roman"/>
          <w:lang w:eastAsia="tr-TR"/>
        </w:rPr>
        <w:t>im sözleşmesi (Ek-1)</w:t>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DB736A"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t>43</w:t>
      </w:r>
    </w:p>
    <w:p w:rsidR="00B70B9B" w:rsidRPr="00151B37" w:rsidRDefault="00B70B9B" w:rsidP="00296EF0">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 Haftalık Müşahede ve Faaliyet Raporu</w:t>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45</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w:t>
      </w:r>
      <w:r w:rsidR="00635A5C" w:rsidRPr="00151B37">
        <w:rPr>
          <w:rFonts w:ascii="Times New Roman" w:eastAsia="Times New Roman" w:hAnsi="Times New Roman" w:cs="Times New Roman"/>
          <w:lang w:eastAsia="tr-TR"/>
        </w:rPr>
        <w:t>el-2 Toprak Hazırlığı</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46</w:t>
      </w:r>
    </w:p>
    <w:p w:rsidR="00B70B9B" w:rsidRPr="00151B37" w:rsidRDefault="00635A5C"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 Ekim</w:t>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47</w:t>
      </w:r>
    </w:p>
    <w:p w:rsidR="00B70B9B" w:rsidRPr="00151B37" w:rsidRDefault="00635A5C"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Cetvel-4 Gübreleme</w:t>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48</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Cetvel-5 Kimyevi</w:t>
      </w:r>
      <w:r w:rsidR="00635A5C" w:rsidRPr="00151B37">
        <w:rPr>
          <w:rFonts w:ascii="Times New Roman" w:eastAsia="Times New Roman" w:hAnsi="Times New Roman" w:cs="Times New Roman"/>
          <w:lang w:eastAsia="tr-TR"/>
        </w:rPr>
        <w:t xml:space="preserve"> Gübre Kullanım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49</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Cetvel-6 Çiftlik G</w:t>
      </w:r>
      <w:r w:rsidR="00635A5C" w:rsidRPr="00151B37">
        <w:rPr>
          <w:rFonts w:ascii="Times New Roman" w:eastAsia="Times New Roman" w:hAnsi="Times New Roman" w:cs="Times New Roman"/>
          <w:lang w:eastAsia="tr-TR"/>
        </w:rPr>
        <w:t>übresi Kullanım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50</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Cetvel-7 </w:t>
      </w:r>
      <w:r w:rsidR="00635A5C" w:rsidRPr="00151B37">
        <w:rPr>
          <w:rFonts w:ascii="Times New Roman" w:eastAsia="Times New Roman" w:hAnsi="Times New Roman" w:cs="Times New Roman"/>
          <w:lang w:eastAsia="tr-TR"/>
        </w:rPr>
        <w:t>Zirai Mücadele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51</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Cetvel-8 Yıllık Kullanılan</w:t>
      </w:r>
      <w:r w:rsidR="00635A5C" w:rsidRPr="00151B37">
        <w:rPr>
          <w:rFonts w:ascii="Times New Roman" w:eastAsia="Times New Roman" w:hAnsi="Times New Roman" w:cs="Times New Roman"/>
          <w:lang w:eastAsia="tr-TR"/>
        </w:rPr>
        <w:t xml:space="preserve"> Zirai Mücadele İlaçları</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52</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Cetvel-9 Yılsonu</w:t>
      </w:r>
      <w:r w:rsidR="00635A5C" w:rsidRPr="00151B37">
        <w:rPr>
          <w:rFonts w:ascii="Times New Roman" w:eastAsia="Times New Roman" w:hAnsi="Times New Roman" w:cs="Times New Roman"/>
          <w:lang w:eastAsia="tr-TR"/>
        </w:rPr>
        <w:t xml:space="preserve"> Zirai Mücadele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5</w:t>
      </w:r>
      <w:r w:rsidR="0009324B" w:rsidRPr="00151B37">
        <w:rPr>
          <w:rFonts w:ascii="Times New Roman" w:eastAsia="Times New Roman" w:hAnsi="Times New Roman" w:cs="Times New Roman"/>
          <w:lang w:eastAsia="tr-TR"/>
        </w:rPr>
        <w:t>3</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Cetvel-10 Tarla </w:t>
      </w:r>
      <w:r w:rsidR="00635A5C" w:rsidRPr="00151B37">
        <w:rPr>
          <w:rFonts w:ascii="Times New Roman" w:eastAsia="Times New Roman" w:hAnsi="Times New Roman" w:cs="Times New Roman"/>
          <w:lang w:eastAsia="tr-TR"/>
        </w:rPr>
        <w:t>Bitkileri Hasat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5</w:t>
      </w:r>
      <w:r w:rsidR="0009324B" w:rsidRPr="00151B37">
        <w:rPr>
          <w:rFonts w:ascii="Times New Roman" w:eastAsia="Times New Roman" w:hAnsi="Times New Roman" w:cs="Times New Roman"/>
          <w:lang w:eastAsia="tr-TR"/>
        </w:rPr>
        <w:t>4</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Cetvel-11 Hazırlanabilecek To</w:t>
      </w:r>
      <w:r w:rsidR="00635A5C" w:rsidRPr="00151B37">
        <w:rPr>
          <w:rFonts w:ascii="Times New Roman" w:eastAsia="Times New Roman" w:hAnsi="Times New Roman" w:cs="Times New Roman"/>
          <w:lang w:eastAsia="tr-TR"/>
        </w:rPr>
        <w:t>humluk Miktarları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5</w:t>
      </w:r>
      <w:r w:rsidR="0009324B" w:rsidRPr="00151B37">
        <w:rPr>
          <w:rFonts w:ascii="Times New Roman" w:eastAsia="Times New Roman" w:hAnsi="Times New Roman" w:cs="Times New Roman"/>
          <w:lang w:eastAsia="tr-TR"/>
        </w:rPr>
        <w:t>5</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Cetvel-12 Sert</w:t>
      </w:r>
      <w:r w:rsidR="00635A5C" w:rsidRPr="00151B37">
        <w:rPr>
          <w:rFonts w:ascii="Times New Roman" w:eastAsia="Times New Roman" w:hAnsi="Times New Roman" w:cs="Times New Roman"/>
          <w:lang w:eastAsia="tr-TR"/>
        </w:rPr>
        <w:t>ifikasyon Bilgi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56</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Cetvel-13</w:t>
      </w:r>
      <w:r w:rsidR="00635A5C" w:rsidRPr="00151B37">
        <w:rPr>
          <w:rFonts w:ascii="Times New Roman" w:eastAsia="Times New Roman" w:hAnsi="Times New Roman" w:cs="Times New Roman"/>
          <w:lang w:eastAsia="tr-TR"/>
        </w:rPr>
        <w:t xml:space="preserve"> Meteoroloji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57</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Cetvel-14</w:t>
      </w:r>
      <w:r w:rsidR="0009324B" w:rsidRPr="00151B37">
        <w:rPr>
          <w:rFonts w:ascii="Times New Roman" w:eastAsia="Times New Roman" w:hAnsi="Times New Roman" w:cs="Times New Roman"/>
          <w:lang w:eastAsia="tr-TR"/>
        </w:rPr>
        <w:t xml:space="preserve"> Aylık Faaliyet Raporu</w:t>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t>58</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Cetvel-15 </w:t>
      </w:r>
      <w:r w:rsidR="0009324B" w:rsidRPr="00151B37">
        <w:rPr>
          <w:rFonts w:ascii="Times New Roman" w:eastAsia="Times New Roman" w:hAnsi="Times New Roman" w:cs="Times New Roman"/>
          <w:lang w:eastAsia="tr-TR"/>
        </w:rPr>
        <w:t xml:space="preserve">Aylık Müşahede Raporu </w:t>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ab/>
        <w:t>59</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Cetvel-16 Yıllık</w:t>
      </w:r>
      <w:r w:rsidR="00635A5C" w:rsidRPr="00151B37">
        <w:rPr>
          <w:rFonts w:ascii="Times New Roman" w:eastAsia="Times New Roman" w:hAnsi="Times New Roman" w:cs="Times New Roman"/>
          <w:lang w:eastAsia="tr-TR"/>
        </w:rPr>
        <w:t xml:space="preserve"> Mahsul Hareket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6</w:t>
      </w:r>
      <w:r w:rsidR="0009324B" w:rsidRPr="00151B37">
        <w:rPr>
          <w:rFonts w:ascii="Times New Roman" w:eastAsia="Times New Roman" w:hAnsi="Times New Roman" w:cs="Times New Roman"/>
          <w:lang w:eastAsia="tr-TR"/>
        </w:rPr>
        <w:t>0</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Cetvel-17 Yıllık T</w:t>
      </w:r>
      <w:r w:rsidR="00635A5C" w:rsidRPr="00151B37">
        <w:rPr>
          <w:rFonts w:ascii="Times New Roman" w:eastAsia="Times New Roman" w:hAnsi="Times New Roman" w:cs="Times New Roman"/>
          <w:lang w:eastAsia="tr-TR"/>
        </w:rPr>
        <w:t>ohumluk Hareket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6</w:t>
      </w:r>
      <w:r w:rsidR="0009324B" w:rsidRPr="00151B37">
        <w:rPr>
          <w:rFonts w:ascii="Times New Roman" w:eastAsia="Times New Roman" w:hAnsi="Times New Roman" w:cs="Times New Roman"/>
          <w:lang w:eastAsia="tr-TR"/>
        </w:rPr>
        <w:t>1</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Cetvel-18</w:t>
      </w:r>
      <w:r w:rsidRPr="00151B37">
        <w:rPr>
          <w:rFonts w:ascii="Times New Roman" w:eastAsia="Times New Roman" w:hAnsi="Times New Roman" w:cs="Times New Roman"/>
          <w:snapToGrid w:val="0"/>
          <w:lang w:eastAsia="tr-TR"/>
        </w:rPr>
        <w:t xml:space="preserve"> İller İtibariyle Hububat Tohum</w:t>
      </w:r>
      <w:r w:rsidR="00635A5C" w:rsidRPr="00151B37">
        <w:rPr>
          <w:rFonts w:ascii="Times New Roman" w:eastAsia="Times New Roman" w:hAnsi="Times New Roman" w:cs="Times New Roman"/>
          <w:snapToGrid w:val="0"/>
          <w:lang w:eastAsia="tr-TR"/>
        </w:rPr>
        <w:t>luk Dağıtım Cetveli</w:t>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6</w:t>
      </w:r>
      <w:r w:rsidR="0009324B" w:rsidRPr="00151B37">
        <w:rPr>
          <w:rFonts w:ascii="Times New Roman" w:eastAsia="Times New Roman" w:hAnsi="Times New Roman" w:cs="Times New Roman"/>
          <w:snapToGrid w:val="0"/>
          <w:lang w:eastAsia="tr-TR"/>
        </w:rPr>
        <w:t>2</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Cetvel-19 </w:t>
      </w:r>
      <w:r w:rsidRPr="00151B37">
        <w:rPr>
          <w:rFonts w:ascii="Times New Roman" w:eastAsia="Times New Roman" w:hAnsi="Times New Roman" w:cs="Times New Roman"/>
          <w:snapToGrid w:val="0"/>
          <w:lang w:eastAsia="tr-TR"/>
        </w:rPr>
        <w:t>İllere Göre Yazlık T</w:t>
      </w:r>
      <w:r w:rsidR="00635A5C" w:rsidRPr="00151B37">
        <w:rPr>
          <w:rFonts w:ascii="Times New Roman" w:eastAsia="Times New Roman" w:hAnsi="Times New Roman" w:cs="Times New Roman"/>
          <w:snapToGrid w:val="0"/>
          <w:lang w:eastAsia="tr-TR"/>
        </w:rPr>
        <w:t xml:space="preserve">ohumluk Dağıtım Cetveli  </w:t>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t>6</w:t>
      </w:r>
      <w:r w:rsidR="0009324B" w:rsidRPr="00151B37">
        <w:rPr>
          <w:rFonts w:ascii="Times New Roman" w:eastAsia="Times New Roman" w:hAnsi="Times New Roman" w:cs="Times New Roman"/>
          <w:snapToGrid w:val="0"/>
          <w:lang w:eastAsia="tr-TR"/>
        </w:rPr>
        <w:t>3</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Cetvel-20 </w:t>
      </w:r>
      <w:r w:rsidR="00635A5C" w:rsidRPr="00151B37">
        <w:rPr>
          <w:rFonts w:ascii="Times New Roman" w:eastAsia="Times New Roman" w:hAnsi="Times New Roman" w:cs="Times New Roman"/>
          <w:snapToGrid w:val="0"/>
          <w:lang w:eastAsia="tr-TR"/>
        </w:rPr>
        <w:t xml:space="preserve">Çırçırlama Cetveli </w:t>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6</w:t>
      </w:r>
      <w:r w:rsidR="0009324B" w:rsidRPr="00151B37">
        <w:rPr>
          <w:rFonts w:ascii="Times New Roman" w:eastAsia="Times New Roman" w:hAnsi="Times New Roman" w:cs="Times New Roman"/>
          <w:snapToGrid w:val="0"/>
          <w:lang w:eastAsia="tr-TR"/>
        </w:rPr>
        <w:t>4</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Cetvel-21 </w:t>
      </w:r>
      <w:r w:rsidR="00635A5C" w:rsidRPr="00151B37">
        <w:rPr>
          <w:rFonts w:ascii="Times New Roman" w:eastAsia="Times New Roman" w:hAnsi="Times New Roman" w:cs="Times New Roman"/>
          <w:snapToGrid w:val="0"/>
          <w:lang w:eastAsia="tr-TR"/>
        </w:rPr>
        <w:t xml:space="preserve">Sellektörleme Cetveli </w:t>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r>
      <w:r w:rsidR="00635A5C" w:rsidRPr="00151B37">
        <w:rPr>
          <w:rFonts w:ascii="Times New Roman" w:eastAsia="Times New Roman" w:hAnsi="Times New Roman" w:cs="Times New Roman"/>
          <w:snapToGrid w:val="0"/>
          <w:lang w:eastAsia="tr-TR"/>
        </w:rPr>
        <w:tab/>
        <w:t>6</w:t>
      </w:r>
      <w:r w:rsidR="0009324B" w:rsidRPr="00151B37">
        <w:rPr>
          <w:rFonts w:ascii="Times New Roman" w:eastAsia="Times New Roman" w:hAnsi="Times New Roman" w:cs="Times New Roman"/>
          <w:snapToGrid w:val="0"/>
          <w:lang w:eastAsia="tr-TR"/>
        </w:rPr>
        <w:t>5</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Cetvel-22 Yem Bitkil</w:t>
      </w:r>
      <w:r w:rsidR="00635A5C" w:rsidRPr="00151B37">
        <w:rPr>
          <w:rFonts w:ascii="Times New Roman" w:eastAsia="Times New Roman" w:hAnsi="Times New Roman" w:cs="Times New Roman"/>
          <w:lang w:eastAsia="tr-TR"/>
        </w:rPr>
        <w:t>eri Tesis İzleme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66</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Cetvel-23 Yem Bitkileri Üretim </w:t>
      </w:r>
      <w:r w:rsidR="00635A5C" w:rsidRPr="00151B37">
        <w:rPr>
          <w:rFonts w:ascii="Times New Roman" w:eastAsia="Times New Roman" w:hAnsi="Times New Roman" w:cs="Times New Roman"/>
          <w:lang w:eastAsia="tr-TR"/>
        </w:rPr>
        <w:t>Faaliyet Raporu</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67</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Cetvel-24 Yem Bitkileri Ye</w:t>
      </w:r>
      <w:r w:rsidR="00635A5C" w:rsidRPr="00151B37">
        <w:rPr>
          <w:rFonts w:ascii="Times New Roman" w:eastAsia="Times New Roman" w:hAnsi="Times New Roman" w:cs="Times New Roman"/>
          <w:lang w:eastAsia="tr-TR"/>
        </w:rPr>
        <w:t>tiştirme Faaliyet raporu</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68</w:t>
      </w:r>
    </w:p>
    <w:p w:rsidR="00B70B9B" w:rsidRPr="00151B37" w:rsidRDefault="00B70B9B" w:rsidP="00094B6D">
      <w:pPr>
        <w:spacing w:after="0" w:line="240" w:lineRule="auto"/>
        <w:rPr>
          <w:rFonts w:ascii="Times New Roman" w:eastAsia="Times New Roman" w:hAnsi="Times New Roman" w:cs="Times New Roman"/>
          <w:snapToGrid w:val="0"/>
          <w:lang w:eastAsia="tr-TR"/>
        </w:rPr>
      </w:pPr>
      <w:r w:rsidRPr="00151B37">
        <w:rPr>
          <w:rFonts w:ascii="Times New Roman" w:eastAsia="Times New Roman" w:hAnsi="Times New Roman" w:cs="Times New Roman"/>
          <w:lang w:eastAsia="tr-TR"/>
        </w:rPr>
        <w:t>Cetvel-25 Yem</w:t>
      </w:r>
      <w:r w:rsidR="00635A5C" w:rsidRPr="00151B37">
        <w:rPr>
          <w:rFonts w:ascii="Times New Roman" w:eastAsia="Times New Roman" w:hAnsi="Times New Roman" w:cs="Times New Roman"/>
          <w:lang w:eastAsia="tr-TR"/>
        </w:rPr>
        <w:t xml:space="preserve"> Bitkileri Ekim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69</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Cetvel-26 Yem Bitkil</w:t>
      </w:r>
      <w:r w:rsidR="00635A5C" w:rsidRPr="00151B37">
        <w:rPr>
          <w:rFonts w:ascii="Times New Roman" w:eastAsia="Times New Roman" w:hAnsi="Times New Roman" w:cs="Times New Roman"/>
          <w:lang w:eastAsia="tr-TR"/>
        </w:rPr>
        <w:t>eri Selektörleme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70</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Cetvel-27 Yem Bitkiler</w:t>
      </w:r>
      <w:r w:rsidR="00635A5C" w:rsidRPr="00151B37">
        <w:rPr>
          <w:rFonts w:ascii="Times New Roman" w:eastAsia="Times New Roman" w:hAnsi="Times New Roman" w:cs="Times New Roman"/>
          <w:lang w:eastAsia="tr-TR"/>
        </w:rPr>
        <w:t>i Mahsul Hareket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7</w:t>
      </w:r>
      <w:r w:rsidR="0009324B" w:rsidRPr="00151B37">
        <w:rPr>
          <w:rFonts w:ascii="Times New Roman" w:eastAsia="Times New Roman" w:hAnsi="Times New Roman" w:cs="Times New Roman"/>
          <w:lang w:eastAsia="tr-TR"/>
        </w:rPr>
        <w:t>1</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Cetvel-28 Yem Bitkileri</w:t>
      </w:r>
      <w:r w:rsidR="00635A5C" w:rsidRPr="00151B37">
        <w:rPr>
          <w:rFonts w:ascii="Times New Roman" w:eastAsia="Times New Roman" w:hAnsi="Times New Roman" w:cs="Times New Roman"/>
          <w:lang w:eastAsia="tr-TR"/>
        </w:rPr>
        <w:t xml:space="preserve"> Tohumluk Hareket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7</w:t>
      </w:r>
      <w:r w:rsidR="0009324B" w:rsidRPr="00151B37">
        <w:rPr>
          <w:rFonts w:ascii="Times New Roman" w:eastAsia="Times New Roman" w:hAnsi="Times New Roman" w:cs="Times New Roman"/>
          <w:lang w:eastAsia="tr-TR"/>
        </w:rPr>
        <w:t>2</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Cetvel-29 Yem Bitkiler</w:t>
      </w:r>
      <w:r w:rsidR="00635A5C" w:rsidRPr="00151B37">
        <w:rPr>
          <w:rFonts w:ascii="Times New Roman" w:eastAsia="Times New Roman" w:hAnsi="Times New Roman" w:cs="Times New Roman"/>
          <w:lang w:eastAsia="tr-TR"/>
        </w:rPr>
        <w:t>i Tohumluk Talep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7</w:t>
      </w:r>
      <w:r w:rsidR="0009324B" w:rsidRPr="00151B37">
        <w:rPr>
          <w:rFonts w:ascii="Times New Roman" w:eastAsia="Times New Roman" w:hAnsi="Times New Roman" w:cs="Times New Roman"/>
          <w:lang w:eastAsia="tr-TR"/>
        </w:rPr>
        <w:t>3</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Cetvel-30 Yem Bitkileri Yıl</w:t>
      </w:r>
      <w:r w:rsidR="00635A5C" w:rsidRPr="00151B37">
        <w:rPr>
          <w:rFonts w:ascii="Times New Roman" w:eastAsia="Times New Roman" w:hAnsi="Times New Roman" w:cs="Times New Roman"/>
          <w:lang w:eastAsia="tr-TR"/>
        </w:rPr>
        <w:t xml:space="preserve"> Sonu Kesin Hasat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7</w:t>
      </w:r>
      <w:r w:rsidR="0009324B" w:rsidRPr="00151B37">
        <w:rPr>
          <w:rFonts w:ascii="Times New Roman" w:eastAsia="Times New Roman" w:hAnsi="Times New Roman" w:cs="Times New Roman"/>
          <w:lang w:eastAsia="tr-TR"/>
        </w:rPr>
        <w:t>4</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Cetvel-31 Yem Bitkileri Aylık Tohumluk</w:t>
      </w:r>
      <w:r w:rsidR="00635A5C" w:rsidRPr="00151B37">
        <w:rPr>
          <w:rFonts w:ascii="Times New Roman" w:eastAsia="Times New Roman" w:hAnsi="Times New Roman" w:cs="Times New Roman"/>
          <w:lang w:eastAsia="tr-TR"/>
        </w:rPr>
        <w:t xml:space="preserve"> Tedarik Ve Dağıtım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7</w:t>
      </w:r>
      <w:r w:rsidR="0009324B" w:rsidRPr="00151B37">
        <w:rPr>
          <w:rFonts w:ascii="Times New Roman" w:eastAsia="Times New Roman" w:hAnsi="Times New Roman" w:cs="Times New Roman"/>
          <w:lang w:eastAsia="tr-TR"/>
        </w:rPr>
        <w:t>5</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Cetvel-32 Meyvecilik Aylık </w:t>
      </w:r>
      <w:r w:rsidR="00635A5C" w:rsidRPr="00151B37">
        <w:rPr>
          <w:rFonts w:ascii="Times New Roman" w:eastAsia="Times New Roman" w:hAnsi="Times New Roman" w:cs="Times New Roman"/>
          <w:lang w:eastAsia="tr-TR"/>
        </w:rPr>
        <w:t>Faaliyet Raporu</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76</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Cetvel-33 Sebzecili</w:t>
      </w:r>
      <w:r w:rsidR="00635A5C" w:rsidRPr="00151B37">
        <w:rPr>
          <w:rFonts w:ascii="Times New Roman" w:eastAsia="Times New Roman" w:hAnsi="Times New Roman" w:cs="Times New Roman"/>
          <w:lang w:eastAsia="tr-TR"/>
        </w:rPr>
        <w:t>k Aylık Faaliyet Raporu</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77</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Cetvel-34 Fidancılı</w:t>
      </w:r>
      <w:r w:rsidR="00635A5C" w:rsidRPr="00151B37">
        <w:rPr>
          <w:rFonts w:ascii="Times New Roman" w:eastAsia="Times New Roman" w:hAnsi="Times New Roman" w:cs="Times New Roman"/>
          <w:lang w:eastAsia="tr-TR"/>
        </w:rPr>
        <w:t>k Aylık Faaliyet Raporu</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78</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Cetvel-35 Bahçe Kül</w:t>
      </w:r>
      <w:r w:rsidR="00635A5C" w:rsidRPr="00151B37">
        <w:rPr>
          <w:rFonts w:ascii="Times New Roman" w:eastAsia="Times New Roman" w:hAnsi="Times New Roman" w:cs="Times New Roman"/>
          <w:lang w:eastAsia="tr-TR"/>
        </w:rPr>
        <w:t>türleri Yatırım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79</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Cetvel-36 Bahçe Kült</w:t>
      </w:r>
      <w:r w:rsidR="00635A5C" w:rsidRPr="00151B37">
        <w:rPr>
          <w:rFonts w:ascii="Times New Roman" w:eastAsia="Times New Roman" w:hAnsi="Times New Roman" w:cs="Times New Roman"/>
          <w:lang w:eastAsia="tr-TR"/>
        </w:rPr>
        <w:t>ürleri Gübreleme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80</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Cetvel-37 Bahçe Kültürler</w:t>
      </w:r>
      <w:r w:rsidR="00635A5C" w:rsidRPr="00151B37">
        <w:rPr>
          <w:rFonts w:ascii="Times New Roman" w:eastAsia="Times New Roman" w:hAnsi="Times New Roman" w:cs="Times New Roman"/>
          <w:lang w:eastAsia="tr-TR"/>
        </w:rPr>
        <w:t>i Yıl Sonu Hasat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81</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Cetvel-38 Fidancılı</w:t>
      </w:r>
      <w:r w:rsidR="00635A5C" w:rsidRPr="00151B37">
        <w:rPr>
          <w:rFonts w:ascii="Times New Roman" w:eastAsia="Times New Roman" w:hAnsi="Times New Roman" w:cs="Times New Roman"/>
          <w:lang w:eastAsia="tr-TR"/>
        </w:rPr>
        <w:t>k Üretim Dağıtım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82</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Cetvel-39 Sebze Tohu</w:t>
      </w:r>
      <w:r w:rsidR="00635A5C" w:rsidRPr="00151B37">
        <w:rPr>
          <w:rFonts w:ascii="Times New Roman" w:eastAsia="Times New Roman" w:hAnsi="Times New Roman" w:cs="Times New Roman"/>
          <w:lang w:eastAsia="tr-TR"/>
        </w:rPr>
        <w:t>mluğu Ekim Dikim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83</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Cetvel-40 Sözleşmeli</w:t>
      </w:r>
      <w:r w:rsidR="00635A5C" w:rsidRPr="00151B37">
        <w:rPr>
          <w:rFonts w:ascii="Times New Roman" w:eastAsia="Times New Roman" w:hAnsi="Times New Roman" w:cs="Times New Roman"/>
          <w:lang w:eastAsia="tr-TR"/>
        </w:rPr>
        <w:t xml:space="preserve"> Çiftçilik Kontrol Fişi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84</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 xml:space="preserve">Cetvel-41 Sözleşmeli </w:t>
      </w:r>
      <w:r w:rsidR="00635A5C" w:rsidRPr="00151B37">
        <w:rPr>
          <w:rFonts w:ascii="Times New Roman" w:eastAsia="Times New Roman" w:hAnsi="Times New Roman" w:cs="Times New Roman"/>
          <w:lang w:eastAsia="tr-TR"/>
        </w:rPr>
        <w:t>Çiftçilik Bilgi Cetveli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8</w:t>
      </w:r>
      <w:r w:rsidR="0009324B" w:rsidRPr="00151B37">
        <w:rPr>
          <w:rFonts w:ascii="Times New Roman" w:eastAsia="Times New Roman" w:hAnsi="Times New Roman" w:cs="Times New Roman"/>
          <w:lang w:eastAsia="tr-TR"/>
        </w:rPr>
        <w:t>5</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Defter-1 Teknik Ka</w:t>
      </w:r>
      <w:r w:rsidR="00635A5C" w:rsidRPr="00151B37">
        <w:rPr>
          <w:rFonts w:ascii="Times New Roman" w:eastAsia="Times New Roman" w:hAnsi="Times New Roman" w:cs="Times New Roman"/>
          <w:lang w:eastAsia="tr-TR"/>
        </w:rPr>
        <w:t>yıt Defteri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t xml:space="preserve">            </w:t>
      </w:r>
      <w:r w:rsid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86</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Defter-2 Bahçe Kül</w:t>
      </w:r>
      <w:r w:rsidR="00635A5C" w:rsidRPr="00151B37">
        <w:rPr>
          <w:rFonts w:ascii="Times New Roman" w:eastAsia="Times New Roman" w:hAnsi="Times New Roman" w:cs="Times New Roman"/>
          <w:lang w:eastAsia="tr-TR"/>
        </w:rPr>
        <w:t>türleri Malumat Defteri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87</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Defter-3 Sebze Tohuml</w:t>
      </w:r>
      <w:r w:rsidR="00635A5C" w:rsidRPr="00151B37">
        <w:rPr>
          <w:rFonts w:ascii="Times New Roman" w:eastAsia="Times New Roman" w:hAnsi="Times New Roman" w:cs="Times New Roman"/>
          <w:lang w:eastAsia="tr-TR"/>
        </w:rPr>
        <w:t>uğu Teknik kayıt Defteri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88</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Defter-4 Ağaçlandı</w:t>
      </w:r>
      <w:r w:rsidR="00635A5C" w:rsidRPr="00151B37">
        <w:rPr>
          <w:rFonts w:ascii="Times New Roman" w:eastAsia="Times New Roman" w:hAnsi="Times New Roman" w:cs="Times New Roman"/>
          <w:lang w:eastAsia="tr-TR"/>
        </w:rPr>
        <w:t>rma Teknik Kayıt Defteri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89</w:t>
      </w:r>
    </w:p>
    <w:p w:rsidR="00B70B9B" w:rsidRPr="00151B37" w:rsidRDefault="00B70B9B"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Defter-5 Fidancıl</w:t>
      </w:r>
      <w:r w:rsidR="00635A5C" w:rsidRPr="00151B37">
        <w:rPr>
          <w:rFonts w:ascii="Times New Roman" w:eastAsia="Times New Roman" w:hAnsi="Times New Roman" w:cs="Times New Roman"/>
          <w:lang w:eastAsia="tr-TR"/>
        </w:rPr>
        <w:t>ık Faaliyetleri Defteri</w:t>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635A5C"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90</w:t>
      </w:r>
    </w:p>
    <w:p w:rsidR="00B70B9B" w:rsidRPr="00151B37" w:rsidRDefault="00635A5C" w:rsidP="00094B6D">
      <w:pPr>
        <w:spacing w:after="0" w:line="240" w:lineRule="auto"/>
        <w:rPr>
          <w:rFonts w:ascii="Times New Roman" w:eastAsia="Times New Roman" w:hAnsi="Times New Roman" w:cs="Times New Roman"/>
          <w:lang w:eastAsia="tr-TR"/>
        </w:rPr>
      </w:pPr>
      <w:r w:rsidRPr="00151B37">
        <w:rPr>
          <w:rFonts w:ascii="Times New Roman" w:eastAsia="Times New Roman" w:hAnsi="Times New Roman" w:cs="Times New Roman"/>
          <w:lang w:eastAsia="tr-TR"/>
        </w:rPr>
        <w:t>Örnek-3-B</w:t>
      </w:r>
      <w:r w:rsidR="00B70B9B" w:rsidRPr="00151B37">
        <w:rPr>
          <w:rFonts w:ascii="Times New Roman" w:eastAsia="Times New Roman" w:hAnsi="Times New Roman" w:cs="Times New Roman"/>
          <w:lang w:eastAsia="tr-TR"/>
        </w:rPr>
        <w:t xml:space="preserve"> Fidancılık Aşılama, B</w:t>
      </w:r>
      <w:r w:rsidRPr="00151B37">
        <w:rPr>
          <w:rFonts w:ascii="Times New Roman" w:eastAsia="Times New Roman" w:hAnsi="Times New Roman" w:cs="Times New Roman"/>
          <w:lang w:eastAsia="tr-TR"/>
        </w:rPr>
        <w:t>akım Söküm Dağıtım Defteri</w:t>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Pr="00151B37">
        <w:rPr>
          <w:rFonts w:ascii="Times New Roman" w:eastAsia="Times New Roman" w:hAnsi="Times New Roman" w:cs="Times New Roman"/>
          <w:lang w:eastAsia="tr-TR"/>
        </w:rPr>
        <w:tab/>
      </w:r>
      <w:r w:rsidR="00151B37">
        <w:rPr>
          <w:rFonts w:ascii="Times New Roman" w:eastAsia="Times New Roman" w:hAnsi="Times New Roman" w:cs="Times New Roman"/>
          <w:lang w:eastAsia="tr-TR"/>
        </w:rPr>
        <w:tab/>
      </w:r>
      <w:r w:rsidR="0009324B" w:rsidRPr="00151B37">
        <w:rPr>
          <w:rFonts w:ascii="Times New Roman" w:eastAsia="Times New Roman" w:hAnsi="Times New Roman" w:cs="Times New Roman"/>
          <w:lang w:eastAsia="tr-TR"/>
        </w:rPr>
        <w:t>91</w:t>
      </w:r>
    </w:p>
    <w:p w:rsidR="00B70B9B" w:rsidRPr="00151B37" w:rsidRDefault="00B70B9B" w:rsidP="00094B6D">
      <w:pPr>
        <w:spacing w:after="0" w:line="240" w:lineRule="auto"/>
        <w:contextualSpacing/>
        <w:rPr>
          <w:rFonts w:ascii="Times New Roman" w:eastAsia="Times New Roman" w:hAnsi="Times New Roman" w:cs="Times New Roman"/>
          <w:lang w:eastAsia="tr-TR"/>
        </w:rPr>
      </w:pPr>
    </w:p>
    <w:p w:rsidR="00B70B9B" w:rsidRDefault="00B70B9B" w:rsidP="00094B6D">
      <w:pPr>
        <w:spacing w:after="0" w:line="240" w:lineRule="auto"/>
        <w:contextualSpacing/>
        <w:rPr>
          <w:rFonts w:ascii="Times New Roman" w:eastAsia="Times New Roman" w:hAnsi="Times New Roman" w:cs="Times New Roman"/>
          <w:lang w:eastAsia="tr-TR"/>
        </w:rPr>
      </w:pPr>
    </w:p>
    <w:p w:rsidR="00151B37" w:rsidRPr="00151B37" w:rsidRDefault="00151B37" w:rsidP="00094B6D">
      <w:pPr>
        <w:spacing w:after="0" w:line="240" w:lineRule="auto"/>
        <w:contextualSpacing/>
        <w:rPr>
          <w:rFonts w:ascii="Times New Roman" w:eastAsia="Times New Roman" w:hAnsi="Times New Roman" w:cs="Times New Roman"/>
          <w:lang w:eastAsia="tr-TR"/>
        </w:rPr>
      </w:pPr>
    </w:p>
    <w:p w:rsidR="00B70B9B" w:rsidRPr="00151B37" w:rsidRDefault="00B70B9B" w:rsidP="00094B6D">
      <w:pPr>
        <w:pStyle w:val="Balk1"/>
        <w:ind w:firstLine="851"/>
      </w:pPr>
      <w:bookmarkStart w:id="0" w:name="_Toc122439536"/>
      <w:r w:rsidRPr="00151B37">
        <w:t>BİRİNCİ BÖLÜM</w:t>
      </w:r>
      <w:bookmarkEnd w:id="0"/>
    </w:p>
    <w:p w:rsidR="00B70B9B" w:rsidRPr="00151B37" w:rsidRDefault="00B70B9B" w:rsidP="00094B6D">
      <w:pPr>
        <w:pStyle w:val="Balk1"/>
        <w:ind w:firstLine="851"/>
      </w:pPr>
      <w:bookmarkStart w:id="1" w:name="_Toc301872747"/>
      <w:bookmarkStart w:id="2" w:name="_Toc122439537"/>
      <w:r w:rsidRPr="00151B37">
        <w:t>Amaç, Kapsam ve Tanımlar</w:t>
      </w:r>
      <w:bookmarkEnd w:id="1"/>
      <w:bookmarkEnd w:id="2"/>
    </w:p>
    <w:p w:rsidR="00B70B9B" w:rsidRPr="00151B37" w:rsidRDefault="00B70B9B" w:rsidP="00094B6D">
      <w:pPr>
        <w:pStyle w:val="Balk2"/>
        <w:ind w:firstLine="851"/>
      </w:pPr>
      <w:bookmarkStart w:id="3" w:name="_Toc301872748"/>
      <w:bookmarkStart w:id="4" w:name="_Toc122439538"/>
      <w:r w:rsidRPr="00151B37">
        <w:t>Amaç</w:t>
      </w:r>
      <w:bookmarkEnd w:id="3"/>
      <w:bookmarkEnd w:id="4"/>
    </w:p>
    <w:p w:rsidR="00B70B9B" w:rsidRPr="00151B37" w:rsidRDefault="00B70B9B"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1- (1) </w:t>
      </w:r>
      <w:r w:rsidRPr="00151B37">
        <w:rPr>
          <w:rFonts w:ascii="Times New Roman" w:eastAsia="Times New Roman" w:hAnsi="Times New Roman" w:cs="Times New Roman"/>
          <w:snapToGrid w:val="0"/>
          <w:sz w:val="24"/>
          <w:szCs w:val="24"/>
          <w:lang w:eastAsia="tr-TR"/>
        </w:rPr>
        <w:t xml:space="preserve">Genel Müdürlüğün ve İşletmelerin Bitkisel Üretim </w:t>
      </w:r>
      <w:r w:rsidRPr="00151B37">
        <w:rPr>
          <w:rFonts w:ascii="Times New Roman" w:eastAsia="Times New Roman" w:hAnsi="Times New Roman" w:cs="Times New Roman"/>
          <w:sz w:val="24"/>
          <w:szCs w:val="24"/>
          <w:lang w:eastAsia="tr-TR"/>
        </w:rPr>
        <w:t>konularında ekonomik işletmeciliğinin sağlanması amacıyla ihtiyaç duyacağı her türlü faaliyetin yürütülmesi ve bu amaçla istatistiki bilgilerin tutulmasıdır.</w:t>
      </w:r>
    </w:p>
    <w:p w:rsidR="00B70B9B" w:rsidRPr="00151B37" w:rsidRDefault="00B70B9B" w:rsidP="00094B6D">
      <w:pPr>
        <w:pStyle w:val="Balk2"/>
        <w:ind w:firstLine="851"/>
      </w:pPr>
      <w:bookmarkStart w:id="5" w:name="_Toc301872749"/>
      <w:bookmarkStart w:id="6" w:name="_Toc122439539"/>
      <w:r w:rsidRPr="00151B37">
        <w:t>Kapsam</w:t>
      </w:r>
      <w:bookmarkEnd w:id="5"/>
      <w:bookmarkEnd w:id="6"/>
    </w:p>
    <w:p w:rsidR="00B70B9B" w:rsidRPr="00151B37" w:rsidRDefault="00B70B9B"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2- (1) </w:t>
      </w:r>
      <w:r w:rsidRPr="00151B37">
        <w:rPr>
          <w:rFonts w:ascii="Times New Roman" w:eastAsia="Times New Roman" w:hAnsi="Times New Roman" w:cs="Times New Roman"/>
          <w:snapToGrid w:val="0"/>
          <w:sz w:val="24"/>
          <w:szCs w:val="24"/>
          <w:lang w:eastAsia="tr-TR"/>
        </w:rPr>
        <w:t>Tarım İşletmeleri Genel Müdürlüğüne bağlı İşletmelerde ve Genel Müdürlükte bitki üretim faaliyeti ile ilgili çalışmalar bu yönetmelik esaslarına göre uygulanır.</w:t>
      </w:r>
    </w:p>
    <w:p w:rsidR="00B70B9B" w:rsidRPr="00151B37" w:rsidRDefault="00B70B9B" w:rsidP="00094B6D">
      <w:pPr>
        <w:pStyle w:val="Balk2"/>
        <w:ind w:firstLine="851"/>
      </w:pPr>
      <w:bookmarkStart w:id="7" w:name="_Toc122439540"/>
      <w:r w:rsidRPr="00151B37">
        <w:t>Tanımlar</w:t>
      </w:r>
      <w:bookmarkEnd w:id="7"/>
    </w:p>
    <w:p w:rsidR="00094B6D" w:rsidRPr="00151B37" w:rsidRDefault="00B70B9B" w:rsidP="00296EF0">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3- (1) </w:t>
      </w:r>
      <w:r w:rsidRPr="00151B37">
        <w:rPr>
          <w:rFonts w:ascii="Times New Roman" w:eastAsia="Times New Roman" w:hAnsi="Times New Roman" w:cs="Times New Roman"/>
          <w:snapToGrid w:val="0"/>
          <w:sz w:val="24"/>
          <w:szCs w:val="24"/>
          <w:lang w:eastAsia="tr-TR"/>
        </w:rPr>
        <w:t>Bu Yönergede geçen</w:t>
      </w:r>
      <w:r w:rsidRPr="00151B37">
        <w:rPr>
          <w:rFonts w:ascii="Times New Roman" w:eastAsia="Times New Roman" w:hAnsi="Times New Roman" w:cs="Times New Roman"/>
          <w:b/>
          <w:snapToGrid w:val="0"/>
          <w:sz w:val="24"/>
          <w:szCs w:val="24"/>
          <w:lang w:eastAsia="tr-TR"/>
        </w:rPr>
        <w:t>;</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a) </w:t>
      </w:r>
      <w:r w:rsidRPr="00151B37">
        <w:rPr>
          <w:rFonts w:ascii="Times New Roman" w:hAnsi="Times New Roman" w:cs="Times New Roman"/>
          <w:sz w:val="24"/>
          <w:szCs w:val="24"/>
          <w:lang w:eastAsia="tr-TR"/>
        </w:rPr>
        <w:t>Alt birlik: Faaliyet konularına göre bitki ıslahçıları, tohum sanayicileri ve üreticileri, fide üreticileri, fidan üreticileri, tohum yetiştiricileri, tohum dağıtıcıları, süs bitkileri üreticileri ve tohumculukla ilgili konularda iştigal eden gerçek veya tüzel kişiler tarafından oluşturulan, tüzel kişiliğe sahip, kamu kurumu niteliğinde meslek kuruluşunu,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b) </w:t>
      </w:r>
      <w:r w:rsidRPr="00151B37">
        <w:rPr>
          <w:rFonts w:ascii="Times New Roman" w:hAnsi="Times New Roman" w:cs="Times New Roman"/>
          <w:sz w:val="24"/>
          <w:szCs w:val="24"/>
          <w:lang w:eastAsia="tr-TR"/>
        </w:rPr>
        <w:t>Anormal Çim (fide): Uygun laboratuvar şartlarında çimlendirildiğinde normal bitki geliştirebilme kapasitesinde olmayan çimleri,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c) </w:t>
      </w:r>
      <w:r w:rsidRPr="00151B37">
        <w:rPr>
          <w:rFonts w:ascii="Times New Roman" w:hAnsi="Times New Roman" w:cs="Times New Roman"/>
          <w:sz w:val="24"/>
          <w:szCs w:val="24"/>
          <w:lang w:eastAsia="tr-TR"/>
        </w:rPr>
        <w:t>Araştırma kuruluşu: Bitki çeşitlerinin ıslahı veya bulunması ve geliştirilmesi ile ilgili faaliyet gösteren, nitelikleri ve çalışma usul ve esasları Bakanlıkça belirlenen kamu kurum ve kuruluşlarını veya özel kuruluşları,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ç) </w:t>
      </w:r>
      <w:r w:rsidRPr="00151B37">
        <w:rPr>
          <w:rFonts w:ascii="Times New Roman" w:hAnsi="Times New Roman" w:cs="Times New Roman"/>
          <w:sz w:val="24"/>
          <w:szCs w:val="24"/>
          <w:lang w:eastAsia="tr-TR"/>
        </w:rPr>
        <w:t>Başvuru kuruluşu: Üretimin yapıldığı ildeki Bakanlık il müdürlüğü veya Bakanlık tarafından beyanname kabulü ve tarla kontrolleri için yetkilendirilen kuruluşları,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d) </w:t>
      </w:r>
      <w:r w:rsidRPr="00151B37">
        <w:rPr>
          <w:rFonts w:ascii="Times New Roman" w:hAnsi="Times New Roman" w:cs="Times New Roman"/>
          <w:sz w:val="24"/>
          <w:szCs w:val="24"/>
          <w:lang w:eastAsia="tr-TR"/>
        </w:rPr>
        <w:t>Bin Dane Ağırlığı: Herhangi bir tohumun bin adedinin kütlesinin gram cinsinden ifadesini,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e) </w:t>
      </w:r>
      <w:r w:rsidRPr="00151B37">
        <w:rPr>
          <w:rFonts w:ascii="Times New Roman" w:hAnsi="Times New Roman" w:cs="Times New Roman"/>
          <w:sz w:val="24"/>
          <w:szCs w:val="24"/>
          <w:lang w:eastAsia="tr-TR"/>
        </w:rPr>
        <w:t>Bitki grubu: Açık alan sebze, kapalı alan sebze ve tarla bitkileri gruplarından her birisini,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f) </w:t>
      </w:r>
      <w:r w:rsidRPr="00151B37">
        <w:rPr>
          <w:rFonts w:ascii="Times New Roman" w:eastAsia="Times New Roman" w:hAnsi="Times New Roman" w:cs="Times New Roman"/>
          <w:sz w:val="24"/>
          <w:szCs w:val="24"/>
          <w:lang w:eastAsia="tr-TR"/>
        </w:rPr>
        <w:t>Bitki Islahı: Elde bulunan ırk ve çeşitlerin korunmasını ve devamlılığını sağlamak, bunların üzerinde çalışarak özelliklerini yükseltmek, aynı zamanda genetik kaynak ve stoklardan yararlanılarak, yeni çeşitler elde etmek amacıyla yapılan çalışmaların tamamını,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g) </w:t>
      </w:r>
      <w:r w:rsidRPr="00151B37">
        <w:rPr>
          <w:rFonts w:ascii="Times New Roman" w:eastAsia="Times New Roman" w:hAnsi="Times New Roman" w:cs="Times New Roman"/>
          <w:spacing w:val="5"/>
          <w:sz w:val="24"/>
          <w:szCs w:val="24"/>
          <w:lang w:eastAsia="tr-TR"/>
        </w:rPr>
        <w:t xml:space="preserve">Bitki muayene raporu: Sertifikasyona esas olmak üzere Bakanlık il müdürlüğü </w:t>
      </w:r>
      <w:r w:rsidRPr="00151B37">
        <w:rPr>
          <w:rFonts w:ascii="Times New Roman" w:eastAsia="Times New Roman" w:hAnsi="Times New Roman" w:cs="Times New Roman"/>
          <w:sz w:val="24"/>
          <w:szCs w:val="24"/>
          <w:lang w:eastAsia="tr-TR"/>
        </w:rPr>
        <w:t>veya hastalık kontrol kuruluşu tarafından düzenlenen raporu,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ğ) </w:t>
      </w:r>
      <w:r w:rsidRPr="00151B37">
        <w:rPr>
          <w:rFonts w:ascii="Times New Roman" w:eastAsia="Times New Roman" w:hAnsi="Times New Roman" w:cs="Times New Roman"/>
          <w:sz w:val="24"/>
          <w:szCs w:val="24"/>
          <w:lang w:eastAsia="tr-TR"/>
        </w:rPr>
        <w:t>Bitki sağlığı kontrol kuruluşu: Zirai mücadele araştırma enstitüleri, zirai karantina müdürlükleri ve Bakanlık tarafından zararlı organizmaların kontrolü için yetkilendirilen diğer kuruluşları,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h) </w:t>
      </w:r>
      <w:r w:rsidRPr="00151B37">
        <w:rPr>
          <w:rFonts w:ascii="Times New Roman" w:eastAsia="Times New Roman" w:hAnsi="Times New Roman" w:cs="Times New Roman"/>
          <w:sz w:val="24"/>
          <w:szCs w:val="24"/>
          <w:lang w:eastAsia="tr-TR"/>
        </w:rPr>
        <w:t>Cansız Yabancı Madde: Tohumluk içinde bulunan cansız maddelerin (Taş, toz, bitkilerin çeşitli parçaları vb.) bütününü,</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ı) </w:t>
      </w:r>
      <w:r w:rsidRPr="00151B37">
        <w:rPr>
          <w:rFonts w:ascii="Times New Roman" w:eastAsia="Times New Roman" w:hAnsi="Times New Roman" w:cs="Times New Roman"/>
          <w:sz w:val="24"/>
          <w:szCs w:val="24"/>
          <w:lang w:eastAsia="tr-TR"/>
        </w:rPr>
        <w:t>Cins: Bir familya veya alt familya içinde yer alan çoğunlukla birden fazla tür içeren, bitkisel sınıflandırma birimini,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i) </w:t>
      </w:r>
      <w:r w:rsidRPr="00151B37">
        <w:rPr>
          <w:rFonts w:ascii="Times New Roman" w:eastAsia="Times New Roman" w:hAnsi="Times New Roman" w:cs="Times New Roman"/>
          <w:sz w:val="24"/>
          <w:szCs w:val="24"/>
          <w:lang w:eastAsia="tr-TR"/>
        </w:rPr>
        <w:t xml:space="preserve">Çeşit: Bir veya birden fazla genotipin birleşmesinden ortaya çıkan ve kendine has özelliklerle tanımlanan, sözü edilen özelliklerden en az biriyle diğer herhangi bir bitki grubundan ayrılan, değişmeksizin çoğaltılmaya uygunluğu bakımından bir bütün olan, botanik taksonomi içinde yer alan genetik yapıyı, </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j) </w:t>
      </w:r>
      <w:r w:rsidRPr="00151B37">
        <w:rPr>
          <w:rFonts w:ascii="Times New Roman" w:eastAsia="Times New Roman" w:hAnsi="Times New Roman" w:cs="Times New Roman"/>
          <w:sz w:val="24"/>
          <w:szCs w:val="24"/>
          <w:lang w:eastAsia="tr-TR"/>
        </w:rPr>
        <w:t>Çeşit safiyeti: Tohumluğun sahip olduğu genotipten farklı olan çeşitlerin oranını,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k) </w:t>
      </w:r>
      <w:r w:rsidRPr="00151B37">
        <w:rPr>
          <w:rFonts w:ascii="Times New Roman" w:eastAsia="Times New Roman" w:hAnsi="Times New Roman" w:cs="Times New Roman"/>
          <w:sz w:val="24"/>
          <w:szCs w:val="24"/>
          <w:lang w:eastAsia="tr-TR"/>
        </w:rPr>
        <w:t>Çeşit sahibi: Sertifikasyon için uygun olan ve kayıt altında olan çeşitlere ait tohumlukların üretiminden, çoğaltılmasından ya da çeşidin muhafazasından sorumlu kişi ya da kuruluşu,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l) </w:t>
      </w:r>
      <w:r w:rsidRPr="00151B37">
        <w:rPr>
          <w:rFonts w:ascii="Times New Roman" w:eastAsia="Times New Roman" w:hAnsi="Times New Roman" w:cs="Times New Roman"/>
          <w:sz w:val="24"/>
          <w:szCs w:val="24"/>
          <w:lang w:eastAsia="tr-TR"/>
        </w:rPr>
        <w:t>Çift Melez: İki tek melezin çaprazlanması ile elde edilen birinci jenerasyon melezi,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m) </w:t>
      </w:r>
      <w:r w:rsidRPr="00151B37">
        <w:rPr>
          <w:rFonts w:ascii="Times New Roman" w:hAnsi="Times New Roman" w:cs="Times New Roman"/>
          <w:sz w:val="24"/>
          <w:szCs w:val="24"/>
          <w:lang w:eastAsia="tr-TR"/>
        </w:rPr>
        <w:t>Çimlenme: Uygun ortamda, tohumdaki embriyonun yeni ve genç bir bitki meydana getirmek üzere yeniden büyümeye başlaması olayını,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n) </w:t>
      </w:r>
      <w:r w:rsidRPr="00151B37">
        <w:rPr>
          <w:rFonts w:ascii="Times New Roman" w:hAnsi="Times New Roman" w:cs="Times New Roman"/>
          <w:sz w:val="24"/>
          <w:szCs w:val="24"/>
          <w:lang w:eastAsia="tr-TR"/>
        </w:rPr>
        <w:t>Çimlenme gücü: Çimlenme için gerekli koşulların sağlandığı bir ortamda ekilen bir tohumluğun belirli zamanda çimlenenlerinin sayılıp, yüzde olarak bulunan en son değeri,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o) </w:t>
      </w:r>
      <w:r w:rsidRPr="00151B37">
        <w:rPr>
          <w:rFonts w:ascii="Times New Roman" w:hAnsi="Times New Roman" w:cs="Times New Roman"/>
          <w:sz w:val="24"/>
          <w:szCs w:val="24"/>
          <w:lang w:eastAsia="tr-TR"/>
        </w:rPr>
        <w:t>Çimlenme Hızı: Çimlenme için gerekli şartların bulunduğu bir ortamda ekilen bir tohumluğun belirli zamanda çimlenenleri ayrılıp yüzde olarak bulunan değeri,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ö) </w:t>
      </w:r>
      <w:r w:rsidRPr="00151B37">
        <w:rPr>
          <w:rFonts w:ascii="Times New Roman" w:hAnsi="Times New Roman" w:cs="Times New Roman"/>
          <w:sz w:val="24"/>
          <w:szCs w:val="24"/>
          <w:lang w:eastAsia="tr-TR"/>
        </w:rPr>
        <w:t>Çoklu Melez: Dörtten fazla kendilenmiş hattın birleştirilmesiyle elde edilen tohumluğu,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p) </w:t>
      </w:r>
      <w:r w:rsidRPr="00151B37">
        <w:rPr>
          <w:rFonts w:ascii="Times New Roman" w:hAnsi="Times New Roman" w:cs="Times New Roman"/>
          <w:sz w:val="24"/>
          <w:szCs w:val="24"/>
          <w:lang w:eastAsia="tr-TR"/>
        </w:rPr>
        <w:t>Döl (Jenerasyon): Bir ebeveyn bitki veya bitki grubundan türeyen yeni birey veya bireyleri,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r) </w:t>
      </w:r>
      <w:r w:rsidRPr="00151B37">
        <w:rPr>
          <w:rFonts w:ascii="Times New Roman" w:hAnsi="Times New Roman" w:cs="Times New Roman"/>
          <w:sz w:val="24"/>
          <w:szCs w:val="24"/>
          <w:lang w:eastAsia="tr-TR"/>
        </w:rPr>
        <w:t>Elit Tohumluk: Yeni ıslah edilmiş veya geçmiş yıllarda ıslah edilmiş olmakla beraber, usulüne uygun olarak çeşit safiyeti muhafaza ve devam ettirilen, doğrudan doğruya ıslahçı tarafından kontrol edilen, orijinal tohumluğun başlangıcı ve diğer sınıftaki tohumlukların kaynağı olan tohumluğu,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s) </w:t>
      </w:r>
      <w:r w:rsidRPr="00151B37">
        <w:rPr>
          <w:rFonts w:ascii="Times New Roman" w:hAnsi="Times New Roman" w:cs="Times New Roman"/>
          <w:sz w:val="24"/>
          <w:szCs w:val="24"/>
          <w:lang w:eastAsia="tr-TR"/>
        </w:rPr>
        <w:t>Etiket: Tohumluğun ait olduğu parti, cins, tür, çeşit,  döl kademesi ve tabi tutulduğu işlemler hakkında çeşitli bilgileri içeren ve bu bilgilerin doğruluğunun resmi kurumca denetlenerek onaylandığını gösteren mühür görevi gören belgeyi,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ş) </w:t>
      </w:r>
      <w:r w:rsidRPr="00151B37">
        <w:rPr>
          <w:rFonts w:ascii="Times New Roman" w:hAnsi="Times New Roman" w:cs="Times New Roman"/>
          <w:sz w:val="24"/>
          <w:szCs w:val="24"/>
          <w:lang w:eastAsia="tr-TR"/>
        </w:rPr>
        <w:t>Familya: Bir takım veya alt takım içinde yer alan ve çoğunlukla birden fazla cins içeren, bitkisel sınıflandırma birimini,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t) </w:t>
      </w:r>
      <w:r w:rsidRPr="00151B37">
        <w:rPr>
          <w:rFonts w:ascii="Times New Roman" w:hAnsi="Times New Roman" w:cs="Times New Roman"/>
          <w:sz w:val="24"/>
          <w:szCs w:val="24"/>
          <w:lang w:eastAsia="tr-TR"/>
        </w:rPr>
        <w:t>Fidan: Anaç, çöğür, yoz veya çelik üzerine aşılama veya doğrudan eşeysiz vejetatif yollarla çelik, daldırma, doku kültürü yöntemleri ile üretilen aşılı ve aşısız meyveyi,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u) </w:t>
      </w:r>
      <w:r w:rsidRPr="00151B37">
        <w:rPr>
          <w:rFonts w:ascii="Times New Roman" w:hAnsi="Times New Roman" w:cs="Times New Roman"/>
          <w:sz w:val="24"/>
          <w:szCs w:val="24"/>
          <w:lang w:eastAsia="tr-TR"/>
        </w:rPr>
        <w:t>Fidan üreticisi: Çoğaltım materyali veya meyve fidanı üretim, işleme ve pazarlama faaliyetlerini yürüten gerçek veya tüzel kişileri,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ü) </w:t>
      </w:r>
      <w:r w:rsidRPr="00151B37">
        <w:rPr>
          <w:rFonts w:ascii="Times New Roman" w:hAnsi="Times New Roman" w:cs="Times New Roman"/>
          <w:sz w:val="24"/>
          <w:szCs w:val="24"/>
          <w:lang w:eastAsia="tr-TR"/>
        </w:rPr>
        <w:t>Fidanın niteliği: Fidanın tüplü fidan, tüplü aşılı fidan, açık köklü aşılı fidan veya açık köklü aşısız fidan olması özelliğini,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v) </w:t>
      </w:r>
      <w:r w:rsidRPr="00151B37">
        <w:rPr>
          <w:rFonts w:ascii="Times New Roman" w:hAnsi="Times New Roman" w:cs="Times New Roman"/>
          <w:sz w:val="24"/>
          <w:szCs w:val="24"/>
          <w:lang w:eastAsia="tr-TR"/>
        </w:rPr>
        <w:t>Fide: Sebze, çiçek ve tütünde olduğu gibi tohumlardan özel olarak hazırlanmış yastıklarda çimlendirilerek belli bir büyüklüğe kadar (10-15-20 cm) geliştirilmiş, canlı ve yapraklı bitkiyi,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y) </w:t>
      </w:r>
      <w:r w:rsidRPr="00151B37">
        <w:rPr>
          <w:rFonts w:ascii="Times New Roman" w:hAnsi="Times New Roman" w:cs="Times New Roman"/>
          <w:sz w:val="24"/>
          <w:szCs w:val="24"/>
          <w:lang w:eastAsia="tr-TR"/>
        </w:rPr>
        <w:t xml:space="preserve">Fide üreticisi: Bakanlıkça fide üretimi konusunda görevlendirilen kamu kuruluşları ile fide üretmek amacıyla kurulmuş olan, bu konuda gerekli alt yapısı bulunan, fideleri üreten, işleyen ve pazarlayan kişi veya kuruluşları,  </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z) </w:t>
      </w:r>
      <w:r w:rsidRPr="00151B37">
        <w:rPr>
          <w:rFonts w:ascii="Times New Roman" w:hAnsi="Times New Roman" w:cs="Times New Roman"/>
          <w:sz w:val="24"/>
          <w:szCs w:val="24"/>
          <w:lang w:eastAsia="tr-TR"/>
        </w:rPr>
        <w:t>Fiziksel Safiyet: Tohumluğun saf tohumluk ve yabancı madde olarak tespit edilen oranıdır.</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aa) </w:t>
      </w:r>
      <w:r w:rsidRPr="00151B37">
        <w:rPr>
          <w:rFonts w:ascii="Times New Roman" w:hAnsi="Times New Roman" w:cs="Times New Roman"/>
          <w:sz w:val="24"/>
          <w:szCs w:val="24"/>
          <w:lang w:eastAsia="tr-TR"/>
        </w:rPr>
        <w:t>Generatif Tohum: Bitkilerin generatif organlarında, tozlanma ve döllenme sonucu meydana gelen, bitki embriyosunu ve bazı türlerde embriyo yedek besin maddesini yani endospermi taşıyan ve üretimde kullanılan tohumu,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bb) </w:t>
      </w:r>
      <w:r w:rsidRPr="00151B37">
        <w:rPr>
          <w:rFonts w:ascii="Times New Roman" w:hAnsi="Times New Roman" w:cs="Times New Roman"/>
          <w:sz w:val="24"/>
          <w:szCs w:val="24"/>
          <w:lang w:eastAsia="tr-TR"/>
        </w:rPr>
        <w:t>Ham (işlenmemiş) Tohumluk: Orijinal ve sertifikalı tohumluk sınıflarında üretilen, nihai sertifikalandırılmamış tohumlukları,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cc) </w:t>
      </w:r>
      <w:r w:rsidRPr="00151B37">
        <w:rPr>
          <w:rFonts w:ascii="Times New Roman" w:hAnsi="Times New Roman" w:cs="Times New Roman"/>
          <w:sz w:val="24"/>
          <w:szCs w:val="24"/>
          <w:lang w:eastAsia="tr-TR"/>
        </w:rPr>
        <w:t>Ham tohumluk sertifikası: Orijinal ve sertifikalı tohumluk sınıflarında üretilen, nihai olarak sertifikalandırılmamış tohumluklar için düzenlenen belgeyi,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çç) </w:t>
      </w:r>
      <w:r w:rsidRPr="00151B37">
        <w:rPr>
          <w:rFonts w:ascii="Times New Roman" w:hAnsi="Times New Roman" w:cs="Times New Roman"/>
          <w:sz w:val="24"/>
          <w:szCs w:val="24"/>
          <w:lang w:eastAsia="tr-TR"/>
        </w:rPr>
        <w:t>Hastalık kontrol kuruluşu: Bakanlık tarafından, hastalık ve zararlıların kontrolü için yetkilendirilen kuruluşları,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dd) </w:t>
      </w:r>
      <w:r w:rsidRPr="00151B37">
        <w:rPr>
          <w:rFonts w:ascii="Times New Roman" w:eastAsia="Times New Roman" w:hAnsi="Times New Roman" w:cs="Times New Roman"/>
          <w:sz w:val="24"/>
          <w:szCs w:val="24"/>
          <w:lang w:eastAsia="tr-TR"/>
        </w:rPr>
        <w:t>Hektolitre Ağırlığı: Herhangi bir tohumun 100 litresinin kg olarak ifadesini,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ee) </w:t>
      </w:r>
      <w:r w:rsidRPr="00151B37">
        <w:rPr>
          <w:rFonts w:ascii="Times New Roman" w:eastAsia="Times New Roman" w:hAnsi="Times New Roman" w:cs="Times New Roman"/>
          <w:sz w:val="24"/>
          <w:szCs w:val="24"/>
          <w:lang w:eastAsia="tr-TR"/>
        </w:rPr>
        <w:t>İzolasyon Mesafesi: Tohumluk üretim alanlarında, birbirini tozlayıp dölleyebilecek tür, cins ve çeşitlerin üretimleri arasında bulunması gereken tozlanmayı engelleyecek minimum uzaklığı,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ff) </w:t>
      </w:r>
      <w:r w:rsidRPr="00151B37">
        <w:rPr>
          <w:rFonts w:ascii="Times New Roman" w:eastAsia="Times New Roman" w:hAnsi="Times New Roman" w:cs="Times New Roman"/>
          <w:sz w:val="24"/>
          <w:szCs w:val="24"/>
          <w:lang w:eastAsia="tr-TR"/>
        </w:rPr>
        <w:t>Kaplanmış Tohum: Makine ile ekimi kolaylaştırmak ve tohumun performansını iyileştirmek maksadıyla, bitki büyüme hormonları, bakteri aşısı, fungusit vs. gibi maddeler de içerebilen, yapıştırıcı katkı veya dolgu maddeleri ile kaplanmış tohumu,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gg) </w:t>
      </w:r>
      <w:r w:rsidRPr="00151B37">
        <w:rPr>
          <w:rFonts w:ascii="Times New Roman" w:eastAsia="Times New Roman" w:hAnsi="Times New Roman" w:cs="Times New Roman"/>
          <w:sz w:val="24"/>
          <w:szCs w:val="24"/>
          <w:lang w:eastAsia="tr-TR"/>
        </w:rPr>
        <w:t>Kendilenme: Bir bitkinin kendi çiçek tozu veya kardeş çiçek tozuyla tozlanarak döllenmesini,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ğğ) </w:t>
      </w:r>
      <w:r w:rsidRPr="00151B37">
        <w:rPr>
          <w:rFonts w:ascii="Times New Roman" w:eastAsia="Times New Roman" w:hAnsi="Times New Roman" w:cs="Times New Roman"/>
          <w:sz w:val="24"/>
          <w:szCs w:val="24"/>
          <w:lang w:eastAsia="tr-TR"/>
        </w:rPr>
        <w:t>Kendine Döllenen Bitkiler: Aynı bitkinin her bir çiçeğinde erkek ve dişi organları bir arada bulunan ve yabancı çiçekten çiçek tozu kabul etmeyen bitkileri,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hh) </w:t>
      </w:r>
      <w:r w:rsidRPr="00151B37">
        <w:rPr>
          <w:rFonts w:ascii="Times New Roman" w:eastAsia="Times New Roman" w:hAnsi="Times New Roman" w:cs="Times New Roman"/>
          <w:sz w:val="24"/>
          <w:szCs w:val="24"/>
          <w:lang w:eastAsia="tr-TR"/>
        </w:rPr>
        <w:t>Kompozit Çeşit: Kendilenmiş hat, populasyon, hibrit gibi değişik kökenlerden gelen yabancı tozlanan genotiplerin belirli adet ve oranlarda karıştırılması suretiyle meydana getirilen ve müteakip jenerasyonlar boyunca genetik yapısı serbest tozlaşma yoluyla idame ettirilen bitki topluluğunu,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ıı) </w:t>
      </w:r>
      <w:r w:rsidRPr="00151B37">
        <w:rPr>
          <w:rFonts w:ascii="Times New Roman" w:eastAsia="Times New Roman" w:hAnsi="Times New Roman" w:cs="Times New Roman"/>
          <w:sz w:val="24"/>
          <w:szCs w:val="24"/>
          <w:lang w:eastAsia="tr-TR"/>
        </w:rPr>
        <w:t>Kontrolör: Tohumluk sertifikasyonuna ilişkin kontrolleri yapan, numune alan ve piyasa denetimlerini yaparak bu konularda belge düzenleyen Bakanlıkça tohumluk kontrolörü olarak yetkilendirilen kamu görevlilerini veya özel kişileri,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ii) </w:t>
      </w:r>
      <w:r w:rsidRPr="00151B37">
        <w:rPr>
          <w:rFonts w:ascii="Times New Roman" w:eastAsia="Times New Roman" w:hAnsi="Times New Roman" w:cs="Times New Roman"/>
          <w:sz w:val="24"/>
          <w:szCs w:val="24"/>
          <w:lang w:eastAsia="tr-TR"/>
        </w:rPr>
        <w:t>Laboratuvar Analizi: Herhangi bir sınıf ve kademedeki tohumluğun laboratuvarlarda analiz edilen numunelerinin sahip olması gerekli standart değerlerinin yetkili kişi ve kuruluşlar tarafından tespit edilmesi işlemini,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jj) </w:t>
      </w:r>
      <w:r w:rsidRPr="00151B37">
        <w:rPr>
          <w:rFonts w:ascii="Times New Roman" w:eastAsia="Times New Roman" w:hAnsi="Times New Roman" w:cs="Times New Roman"/>
          <w:sz w:val="24"/>
          <w:szCs w:val="24"/>
          <w:lang w:eastAsia="tr-TR"/>
        </w:rPr>
        <w:t>Melez Tohumluk (Hibrit Tohumluk): İki ebeveyn kendilenmiş hat, iki ebeveyn tek melez veya bir kendilenmiş hat ile bir tek melezin çaprazlanmasından elde edilen ve birinci nesil bitkileri yetiştirmede kullanılan tohumluğu,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kk) </w:t>
      </w:r>
      <w:r w:rsidRPr="00151B37">
        <w:rPr>
          <w:rFonts w:ascii="Times New Roman" w:eastAsia="Times New Roman" w:hAnsi="Times New Roman" w:cs="Times New Roman"/>
          <w:sz w:val="24"/>
          <w:szCs w:val="24"/>
          <w:lang w:eastAsia="tr-TR"/>
        </w:rPr>
        <w:t>Melezleme: Ayrı tür ve cinslerin ayrı varyetelerinden olan fertlerin birleştirilmesi ve yeni kombinasyonun meydana getirilmesi işlemini,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ll) </w:t>
      </w:r>
      <w:r w:rsidRPr="00151B37">
        <w:rPr>
          <w:rFonts w:ascii="Times New Roman" w:eastAsia="Times New Roman" w:hAnsi="Times New Roman" w:cs="Times New Roman"/>
          <w:sz w:val="24"/>
          <w:szCs w:val="24"/>
          <w:lang w:eastAsia="tr-TR"/>
        </w:rPr>
        <w:t>Monogerm Tohum: Poligerm tohumun aksine, yalnız bir embriyodan ibaret bulunan tohumu,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mm) </w:t>
      </w:r>
      <w:r w:rsidRPr="00151B37">
        <w:rPr>
          <w:rFonts w:ascii="Times New Roman" w:eastAsia="Times New Roman" w:hAnsi="Times New Roman" w:cs="Times New Roman"/>
          <w:sz w:val="24"/>
          <w:szCs w:val="24"/>
          <w:lang w:eastAsia="tr-TR"/>
        </w:rPr>
        <w:t>Numune Alma: Tohumluk partisini temsil edecek tohumluk numunesinin 5553 Sayılı Kanunda belirtilen esaslara uygun olarak alınması işlemini,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nn) </w:t>
      </w:r>
      <w:r w:rsidRPr="00151B37">
        <w:rPr>
          <w:rFonts w:ascii="Times New Roman" w:eastAsia="Times New Roman" w:hAnsi="Times New Roman" w:cs="Times New Roman"/>
          <w:sz w:val="24"/>
          <w:szCs w:val="24"/>
          <w:lang w:eastAsia="tr-TR"/>
        </w:rPr>
        <w:t>Numune Sondası: Tohumluklardan numune almaya yarayan, metalden yapılmış, bir ucu sivri üzerinde tohumların içeri akmasını sağlayan yer yer delikleri veya yarıkları olan özel aletleri,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oo) </w:t>
      </w:r>
      <w:r w:rsidRPr="00151B37">
        <w:rPr>
          <w:rFonts w:ascii="Times New Roman" w:eastAsia="Times New Roman" w:hAnsi="Times New Roman" w:cs="Times New Roman"/>
          <w:sz w:val="24"/>
          <w:szCs w:val="24"/>
          <w:lang w:eastAsia="tr-TR"/>
        </w:rPr>
        <w:t>Orijinal tohumluk: Islahçı materyalinden, elit tohumluktan veya kendisinden elde edilen, çeşit safiyetini ve sağlığını devam ettiren, araştırma, ıslah ve deneme kuruluşlarında veya bu kuruluşların denetimi altında yetiştirilen tohumluğu,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öö) </w:t>
      </w:r>
      <w:r w:rsidRPr="00151B37">
        <w:rPr>
          <w:rFonts w:ascii="Times New Roman" w:eastAsia="Times New Roman" w:hAnsi="Times New Roman" w:cs="Times New Roman"/>
          <w:sz w:val="24"/>
          <w:szCs w:val="24"/>
          <w:lang w:eastAsia="tr-TR"/>
        </w:rPr>
        <w:t>Poligerm Tohum: İki veya daha çok sayıda embriyonun bir araya gelmesinden oluşan tohumu,</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pp) </w:t>
      </w:r>
      <w:r w:rsidRPr="00151B37">
        <w:rPr>
          <w:rFonts w:ascii="Times New Roman" w:eastAsia="Times New Roman" w:hAnsi="Times New Roman" w:cs="Times New Roman"/>
          <w:sz w:val="24"/>
          <w:szCs w:val="24"/>
          <w:lang w:eastAsia="tr-TR"/>
        </w:rPr>
        <w:t>Saf Hat (Arı Döl): Bütün bireylerin kendine döllenme yoluyla tek bir homozigot bitkiden türemiş olduğu, genetik bakımdan saf olan dölleri,</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rr) </w:t>
      </w:r>
      <w:r w:rsidRPr="00151B37">
        <w:rPr>
          <w:rFonts w:ascii="Times New Roman" w:eastAsia="Times New Roman" w:hAnsi="Times New Roman" w:cs="Times New Roman"/>
          <w:sz w:val="24"/>
          <w:szCs w:val="24"/>
          <w:lang w:eastAsia="tr-TR"/>
        </w:rPr>
        <w:t>Saf Tohumluk: Yabancı maddeleri ayrılmış, aynı bitki çeşidine ait generatif veya vegetatif üreme kısımlarını,</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ss) </w:t>
      </w:r>
      <w:r w:rsidRPr="00151B37">
        <w:rPr>
          <w:rFonts w:ascii="Times New Roman" w:eastAsia="Times New Roman" w:hAnsi="Times New Roman" w:cs="Times New Roman"/>
          <w:sz w:val="24"/>
          <w:szCs w:val="24"/>
          <w:lang w:eastAsia="tr-TR"/>
        </w:rPr>
        <w:t xml:space="preserve">Sentetik Çeşit: Çok sayıda tek bitki, kendilenmiş hat, klon veya yabancı tozlanan başka populasyon tohumlarının birleştirilmesiyle meydana getirilen ve ilk (F1) jenerasyonundaki melez azmanlığı özelliğini diğer jenerasyonlarda da (F2,F3...) sağlanması temeli üzerine geliştirilmiş, ancak tohumluk olarak kullanabilmek için her yıl yenilenmesi gereken ilk jenerasyonu, </w:t>
      </w:r>
    </w:p>
    <w:p w:rsidR="00B70B9B" w:rsidRPr="00151B37" w:rsidRDefault="00B70B9B" w:rsidP="00296EF0">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şş) </w:t>
      </w:r>
      <w:r w:rsidRPr="00151B37">
        <w:rPr>
          <w:rFonts w:ascii="Times New Roman" w:eastAsia="Times New Roman" w:hAnsi="Times New Roman" w:cs="Times New Roman"/>
          <w:sz w:val="24"/>
          <w:szCs w:val="24"/>
          <w:lang w:eastAsia="tr-TR"/>
        </w:rPr>
        <w:t>Sert Tohum: Tohum kabuğunun su ya da oksijen geçirmeyişi yüzünden metabolik faaliyetleri minimum seviyede bulunan tohumu,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tt) </w:t>
      </w:r>
      <w:r w:rsidRPr="00151B37">
        <w:rPr>
          <w:rFonts w:ascii="Times New Roman" w:hAnsi="Times New Roman" w:cs="Times New Roman"/>
          <w:sz w:val="24"/>
          <w:szCs w:val="24"/>
          <w:lang w:eastAsia="tr-TR"/>
        </w:rPr>
        <w:t>Sertifikalı Tohumluk: Orjinal tohumluk veya kendisinden elde edilen, çeşit safiyetini devam ettiren tohumluğu,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uu) </w:t>
      </w:r>
      <w:r w:rsidRPr="00151B37">
        <w:rPr>
          <w:rFonts w:ascii="Times New Roman" w:hAnsi="Times New Roman" w:cs="Times New Roman"/>
          <w:sz w:val="24"/>
          <w:szCs w:val="24"/>
          <w:lang w:eastAsia="tr-TR"/>
        </w:rPr>
        <w:t>Sertifikasyon kuruluşu: Bakanlık tarafından sertifikasyon ile yetkilendirilen kuruluşları,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üü) </w:t>
      </w:r>
      <w:r w:rsidRPr="00151B37">
        <w:rPr>
          <w:rFonts w:ascii="Times New Roman" w:hAnsi="Times New Roman" w:cs="Times New Roman"/>
          <w:sz w:val="24"/>
          <w:szCs w:val="24"/>
          <w:lang w:eastAsia="tr-TR"/>
        </w:rPr>
        <w:t>Standart fidan: İsmine doğruluğu üretici tarafından garanti edilen, kontrolörler tarafından standartlar yönünden kontrol edilen ve her türlü kayıt işlemleri üretici tarafından tutulan fidan veya üretim materyallerini,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vv) </w:t>
      </w:r>
      <w:r w:rsidRPr="00151B37">
        <w:rPr>
          <w:rFonts w:ascii="Times New Roman" w:hAnsi="Times New Roman" w:cs="Times New Roman"/>
          <w:sz w:val="24"/>
          <w:szCs w:val="24"/>
          <w:lang w:eastAsia="tr-TR"/>
        </w:rPr>
        <w:t>Sürme Gücü: Tohumluğun doğal ortamdaki gelişimini izlemek için, özel olarak hazırlanmış kum gibi çimlendirme ortamlarına bırakılan tohumlardan sürme hızının belirlenmesini takiben, ilave bir süre sonunda ortamın yüzüne çıkanların yüzdesini,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yy) </w:t>
      </w:r>
      <w:r w:rsidRPr="00151B37">
        <w:rPr>
          <w:rFonts w:ascii="Times New Roman" w:hAnsi="Times New Roman" w:cs="Times New Roman"/>
          <w:sz w:val="24"/>
          <w:szCs w:val="24"/>
          <w:lang w:eastAsia="tr-TR"/>
        </w:rPr>
        <w:t>Sürme Hızı: Tohumluğun doğal ortamdaki gelişimini izlemek için, özel olarak hazırlanmış kum gibi çimlenme ortamlarına bırakılan tohumlardan belirli bir süre sonunda ortamın yüzüne çıkanların yüzdesini,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zz) </w:t>
      </w:r>
      <w:r w:rsidRPr="00151B37">
        <w:rPr>
          <w:rFonts w:ascii="Times New Roman" w:hAnsi="Times New Roman" w:cs="Times New Roman"/>
          <w:sz w:val="24"/>
          <w:szCs w:val="24"/>
          <w:lang w:eastAsia="tr-TR"/>
        </w:rPr>
        <w:t>Tarla kontrol raporu: Tarla kontrolleri neticesinde kontrolör tarafından düzenlenen raporu,</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aaa) </w:t>
      </w:r>
      <w:r w:rsidRPr="00151B37">
        <w:rPr>
          <w:rFonts w:ascii="Times New Roman" w:hAnsi="Times New Roman" w:cs="Times New Roman"/>
          <w:sz w:val="24"/>
          <w:szCs w:val="24"/>
          <w:lang w:eastAsia="tr-TR"/>
        </w:rPr>
        <w:t>Tarla kontrolü: Herhangi bir sınıf veya kademedeki tohumluğu yetiştirmek amacıyla ekilen tarlaların bitkinin belirli gelişme dönemlerinde sahip olması gereken özelliklerin yetkili kişi ve kuruluşlar tarafından kontrol edilerek standartlara uygunluğunun tespiti işlemini,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bbb) </w:t>
      </w:r>
      <w:r w:rsidRPr="00151B37">
        <w:rPr>
          <w:rFonts w:ascii="Times New Roman" w:hAnsi="Times New Roman" w:cs="Times New Roman"/>
          <w:sz w:val="24"/>
          <w:szCs w:val="24"/>
          <w:lang w:eastAsia="tr-TR"/>
        </w:rPr>
        <w:t xml:space="preserve">Tedarikçi: Tohumluk üreticilerinden temin edilen tohumlukları yeniden işleyen veya pazarlayan kişi veya kuruluşları, </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ccc) </w:t>
      </w:r>
      <w:r w:rsidRPr="00151B37">
        <w:rPr>
          <w:rFonts w:ascii="Times New Roman" w:hAnsi="Times New Roman" w:cs="Times New Roman"/>
          <w:sz w:val="24"/>
          <w:szCs w:val="24"/>
          <w:lang w:eastAsia="tr-TR"/>
        </w:rPr>
        <w:t>Tek Melez: İki kendilenmiş hattın çaprazlanması ile elde edilen birinci jenerasyon melezi,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ççç) </w:t>
      </w:r>
      <w:r w:rsidRPr="00151B37">
        <w:rPr>
          <w:rFonts w:ascii="Times New Roman" w:hAnsi="Times New Roman" w:cs="Times New Roman"/>
          <w:sz w:val="24"/>
          <w:szCs w:val="24"/>
          <w:lang w:eastAsia="tr-TR"/>
        </w:rPr>
        <w:t>Temel materyal: İki nolu üniteden elde edilen materyali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ddd) </w:t>
      </w:r>
      <w:r w:rsidRPr="00151B37">
        <w:rPr>
          <w:rFonts w:ascii="Times New Roman" w:hAnsi="Times New Roman" w:cs="Times New Roman"/>
          <w:sz w:val="24"/>
          <w:szCs w:val="24"/>
          <w:lang w:eastAsia="tr-TR"/>
        </w:rPr>
        <w:t>Temel 1 materyal: Üç nolu ünitelerden elde edilen, dört nolu ünitelerin oluşturulmasında kullanılan üretim materyallerini,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eee) </w:t>
      </w:r>
      <w:r w:rsidRPr="00151B37">
        <w:rPr>
          <w:rFonts w:ascii="Times New Roman" w:hAnsi="Times New Roman" w:cs="Times New Roman"/>
          <w:sz w:val="24"/>
          <w:szCs w:val="24"/>
          <w:lang w:eastAsia="tr-TR"/>
        </w:rPr>
        <w:t>Tescil: Yurt içinde ve yurt dışında ıslah edilmiş çeşitlerin farklı, yeknesak ve durulmuş olduğunun, biyolojik ve teknolojik özellikleri ile hastalık ve zararlılara dayanıklılığının, tarımsal değerlerinin bitki çeşitlerinin tescil edilmesine ilişkin yönetmelik dahilinde tespit edilerek bir kütüğe kaydedilmesini,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fff) </w:t>
      </w:r>
      <w:r w:rsidRPr="00151B37">
        <w:rPr>
          <w:rFonts w:ascii="Times New Roman" w:hAnsi="Times New Roman" w:cs="Times New Roman"/>
          <w:sz w:val="24"/>
          <w:szCs w:val="24"/>
          <w:lang w:eastAsia="tr-TR"/>
        </w:rPr>
        <w:t>Tip Dışı Bitki: Tarlada ekilen çeşit içerisinde aynı türe ait fakat bir veya daha fazla karakter bakımından çeşitten farklı özellik gösteren bitkileri,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ggg) </w:t>
      </w:r>
      <w:r w:rsidRPr="00151B37">
        <w:rPr>
          <w:rFonts w:ascii="Times New Roman" w:hAnsi="Times New Roman" w:cs="Times New Roman"/>
          <w:sz w:val="24"/>
          <w:szCs w:val="24"/>
          <w:lang w:eastAsia="tr-TR"/>
        </w:rPr>
        <w:t xml:space="preserve">Tohum: Meydana geldiği bitkinin genetik tüm özelliklerini taşıyan, döllenme sonucu meydana gelen ve embriyoyu taşıyan generatif kısımları, </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ğğğ) </w:t>
      </w:r>
      <w:r w:rsidRPr="00151B37">
        <w:rPr>
          <w:rFonts w:ascii="Times New Roman" w:hAnsi="Times New Roman" w:cs="Times New Roman"/>
          <w:sz w:val="24"/>
          <w:szCs w:val="24"/>
          <w:lang w:eastAsia="tr-TR"/>
        </w:rPr>
        <w:t>Tohumculuk: Tohumlukların ıslahı, tescili, üretimi, dağıtımı, sertifikasyonu, kontrolü ve bunlarla ilgili bütün kurum, kuruluş, kişi ve faaliyetlerin tümünü,</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hhh) </w:t>
      </w:r>
      <w:r w:rsidRPr="00151B37">
        <w:rPr>
          <w:rFonts w:ascii="Times New Roman" w:hAnsi="Times New Roman" w:cs="Times New Roman"/>
          <w:sz w:val="24"/>
          <w:szCs w:val="24"/>
          <w:lang w:eastAsia="tr-TR"/>
        </w:rPr>
        <w:t>Tohumluğun biyolojik değeri: Tohumluk olarak kullanılan çeşitlerin canlılığının, çimlenme yüzdesinin tespit edilmesi işlemini,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ııı) </w:t>
      </w:r>
      <w:r w:rsidRPr="00151B37">
        <w:rPr>
          <w:rFonts w:ascii="Times New Roman" w:hAnsi="Times New Roman" w:cs="Times New Roman"/>
          <w:sz w:val="24"/>
          <w:szCs w:val="24"/>
          <w:lang w:eastAsia="tr-TR"/>
        </w:rPr>
        <w:t>Tohumluğun fiziki değeri: Herhangi bir tohumluğun safiyeti, bin dane ağırlığı, hektolitre ağırlığı, renk, koku, parlaklık ve rutubet oranı gibi özelliklerini,</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iii) </w:t>
      </w:r>
      <w:r w:rsidRPr="00151B37">
        <w:rPr>
          <w:rFonts w:ascii="Times New Roman" w:hAnsi="Times New Roman" w:cs="Times New Roman"/>
          <w:sz w:val="24"/>
          <w:szCs w:val="24"/>
          <w:lang w:eastAsia="tr-TR"/>
        </w:rPr>
        <w:t>Tohumluğun genetik değeri: Tarımsal üretimde kullanılan bir tohumluktan meydana gelen yeni bitkilerde ortaya çıkarak kendini gösteren tüm kalıtsal özelliklerin toplamını,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jjj) </w:t>
      </w:r>
      <w:r w:rsidRPr="00151B37">
        <w:rPr>
          <w:rFonts w:ascii="Times New Roman" w:hAnsi="Times New Roman" w:cs="Times New Roman"/>
          <w:sz w:val="24"/>
          <w:szCs w:val="24"/>
          <w:lang w:eastAsia="tr-TR"/>
        </w:rPr>
        <w:t>Tohumluk: Bitkilerin çoğaltımı için kullanılan tohum, fide, fidan, çubuk, çelik, gibi generatif ve vegetatif bitki kısımları,</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kkk) </w:t>
      </w:r>
      <w:r w:rsidRPr="00151B37">
        <w:rPr>
          <w:rFonts w:ascii="Times New Roman" w:hAnsi="Times New Roman" w:cs="Times New Roman"/>
          <w:sz w:val="24"/>
          <w:szCs w:val="24"/>
          <w:lang w:eastAsia="tr-TR"/>
        </w:rPr>
        <w:t xml:space="preserve">Tohumluk analiz raporu: Tohumlukların laboratuvar analizlerinin sonuçlarının gösterildiği raporu, </w:t>
      </w:r>
    </w:p>
    <w:p w:rsidR="00B70B9B"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lll) </w:t>
      </w:r>
      <w:r w:rsidRPr="00151B37">
        <w:rPr>
          <w:rFonts w:ascii="Times New Roman" w:hAnsi="Times New Roman" w:cs="Times New Roman"/>
          <w:sz w:val="24"/>
          <w:szCs w:val="24"/>
          <w:lang w:eastAsia="tr-TR"/>
        </w:rPr>
        <w:t>Tohumluk bayisi: Tohumlukları pazarlamak amacıyla yetkilendirilen gerçek veya tüzel kişileri,</w:t>
      </w:r>
    </w:p>
    <w:p w:rsidR="003A267F" w:rsidRPr="00151B37" w:rsidRDefault="00B70B9B"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mmm) </w:t>
      </w:r>
      <w:r w:rsidRPr="00151B37">
        <w:rPr>
          <w:rFonts w:ascii="Times New Roman" w:hAnsi="Times New Roman" w:cs="Times New Roman"/>
          <w:sz w:val="24"/>
          <w:szCs w:val="24"/>
          <w:lang w:eastAsia="tr-TR"/>
        </w:rPr>
        <w:t>Tohumluk kademesi: Herhangi bir sınıfta tohumluğun yıl (jenerasyon) olarak üretilme süresini,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nnn) </w:t>
      </w:r>
      <w:r w:rsidR="00B70B9B" w:rsidRPr="00151B37">
        <w:rPr>
          <w:rFonts w:ascii="Times New Roman" w:hAnsi="Times New Roman" w:cs="Times New Roman"/>
          <w:sz w:val="24"/>
          <w:szCs w:val="24"/>
          <w:lang w:eastAsia="tr-TR"/>
        </w:rPr>
        <w:t>Tohumluk Kontrolü: Özellikleri bilinen çeşitlere ait tohumlukların, laboratuvar analizi ile fiziksel ve biyolojik değerlerinin belirlenmesi işlemini,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ooo) </w:t>
      </w:r>
      <w:r w:rsidR="00B70B9B" w:rsidRPr="00151B37">
        <w:rPr>
          <w:rFonts w:ascii="Times New Roman" w:hAnsi="Times New Roman" w:cs="Times New Roman"/>
          <w:sz w:val="24"/>
          <w:szCs w:val="24"/>
          <w:lang w:eastAsia="tr-TR"/>
        </w:rPr>
        <w:t>Tohumluk Numunesi: Tohumluk partisini temsilen partinin niteliklerinin tespiti ve sonucunda tohumluğa sertifika veya rapor verilebilmesi için tohumluk cinsine has laboratuvar analiz ve testlerine tabi tutulacak birim ağırlıktaki tohumluğu,</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ööö) </w:t>
      </w:r>
      <w:r w:rsidR="00B70B9B" w:rsidRPr="00151B37">
        <w:rPr>
          <w:rFonts w:ascii="Times New Roman" w:hAnsi="Times New Roman" w:cs="Times New Roman"/>
          <w:sz w:val="24"/>
          <w:szCs w:val="24"/>
          <w:lang w:eastAsia="tr-TR"/>
        </w:rPr>
        <w:t>Tohumluk Partisi: Tohumluk kontrol ve sertifikasyon sisteminde, bir numunenin alınmasına esas olan, bir sertifika veya raporun temsil ettiği, tohumluğun cinsine göre tespit edilmiş azami tohumluk miktarını,</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ppp) </w:t>
      </w:r>
      <w:r w:rsidR="00B70B9B" w:rsidRPr="00151B37">
        <w:rPr>
          <w:rFonts w:ascii="Times New Roman" w:hAnsi="Times New Roman" w:cs="Times New Roman"/>
          <w:sz w:val="24"/>
          <w:szCs w:val="24"/>
          <w:lang w:eastAsia="tr-TR"/>
        </w:rPr>
        <w:t xml:space="preserve">Tohumluk Sertifikasyonu: Tohumlukların tarla ve laboratuvar kontrolleri sonucunda genetik, fiziksel, biyolojik ve sağlıkla ilgili değerlerinin standartlara uygunluğunun tespit edilmesi ve bunun belgelendirilmesi işlemini, </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rrr) </w:t>
      </w:r>
      <w:r w:rsidR="00B70B9B" w:rsidRPr="00151B37">
        <w:rPr>
          <w:rFonts w:ascii="Times New Roman" w:hAnsi="Times New Roman" w:cs="Times New Roman"/>
          <w:sz w:val="24"/>
          <w:szCs w:val="24"/>
          <w:lang w:eastAsia="tr-TR"/>
        </w:rPr>
        <w:t>Tohumluk sınıfı: Tohumlukların üretilmesinde takip edilen döl sırasını,</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sss) </w:t>
      </w:r>
      <w:r w:rsidR="00B70B9B" w:rsidRPr="00151B37">
        <w:rPr>
          <w:rFonts w:ascii="Times New Roman" w:hAnsi="Times New Roman" w:cs="Times New Roman"/>
          <w:sz w:val="24"/>
          <w:szCs w:val="24"/>
          <w:lang w:eastAsia="tr-TR"/>
        </w:rPr>
        <w:t>Tohumluk üreticisi: Tohumları üreten ve/veya tohum yetiştiricilerine sözleşmeli olarak ürettiren ve/veya ithal eden, işleyen, satışa hazırlayan ve dağıtan gerçek veya tüzel kişileri,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şşş) </w:t>
      </w:r>
      <w:r w:rsidR="00B70B9B" w:rsidRPr="00151B37">
        <w:rPr>
          <w:rFonts w:ascii="Times New Roman" w:hAnsi="Times New Roman" w:cs="Times New Roman"/>
          <w:sz w:val="24"/>
          <w:szCs w:val="24"/>
          <w:lang w:eastAsia="tr-TR"/>
        </w:rPr>
        <w:t>Tohumluk yetiştiricisi: Sözleşmeli olarak tohumluk üreticileri adına üretim yapan kişi veya kuruluşları,</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ttt) </w:t>
      </w:r>
      <w:r w:rsidR="00B70B9B" w:rsidRPr="00151B37">
        <w:rPr>
          <w:rFonts w:ascii="Times New Roman" w:hAnsi="Times New Roman" w:cs="Times New Roman"/>
          <w:sz w:val="24"/>
          <w:szCs w:val="24"/>
          <w:lang w:eastAsia="tr-TR"/>
        </w:rPr>
        <w:t>TTSM: Tohumluk Tescil ve Sertifikasyon Merkezi Müdürlüğü,</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uuu) </w:t>
      </w:r>
      <w:r w:rsidR="00B70B9B" w:rsidRPr="00151B37">
        <w:rPr>
          <w:rFonts w:ascii="Times New Roman" w:hAnsi="Times New Roman" w:cs="Times New Roman"/>
          <w:sz w:val="24"/>
          <w:szCs w:val="24"/>
          <w:lang w:eastAsia="tr-TR"/>
        </w:rPr>
        <w:t>Tür: Bir cins veya alt cins içinde yer alan, kendi aralarında döllenerek çoğalan ve birbirine benzer akraba bireylerden oluşan, fakat başka türlere ait bireyler ile döl vermeyen; bitki sistematiğinde temel kategoriyi teşkil eden sınıflandırma birimini,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üüü) </w:t>
      </w:r>
      <w:r w:rsidR="00B70B9B" w:rsidRPr="00151B37">
        <w:rPr>
          <w:rFonts w:ascii="Times New Roman" w:hAnsi="Times New Roman" w:cs="Times New Roman"/>
          <w:sz w:val="24"/>
          <w:szCs w:val="24"/>
          <w:lang w:eastAsia="tr-TR"/>
        </w:rPr>
        <w:t>Üçlü Melez: Bir tek melez ile üçüncü bir kendilenmiş hattın birleştirilmesiyle elde edilen tohumluğu,</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vvv) </w:t>
      </w:r>
      <w:r w:rsidR="00B70B9B" w:rsidRPr="00151B37">
        <w:rPr>
          <w:rFonts w:ascii="Times New Roman" w:hAnsi="Times New Roman" w:cs="Times New Roman"/>
          <w:sz w:val="24"/>
          <w:szCs w:val="24"/>
          <w:lang w:eastAsia="tr-TR"/>
        </w:rPr>
        <w:t>Üretim izni: Yurt içinde veya yurt dışında ıslah edilen veya bulunan ve geliştirilen bitki çeşitlerinin biyolojik ve teknolojik özellikleri ile hastalık ve zararlılara dayanıklılığının ve tarımsal özelliklerinin tespit edilerek, çeşit tescil edilinceye kadar verilen süreli izni,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yyy) </w:t>
      </w:r>
      <w:r w:rsidR="00B70B9B" w:rsidRPr="00151B37">
        <w:rPr>
          <w:rFonts w:ascii="Times New Roman" w:hAnsi="Times New Roman" w:cs="Times New Roman"/>
          <w:sz w:val="24"/>
          <w:szCs w:val="24"/>
          <w:lang w:eastAsia="tr-TR"/>
        </w:rPr>
        <w:t>Üretim materyali: Meyve/asma fidanlarının üretilmesinde kullanılan çelik, aşı gözü, aşı kalemi, köklü klon ve sürgün ucu meristemi gibi vejetatif ve tohum, çöğür ve yoz gibi generatif materyali,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zzz) </w:t>
      </w:r>
      <w:r w:rsidR="00B70B9B" w:rsidRPr="00151B37">
        <w:rPr>
          <w:rFonts w:ascii="Times New Roman" w:hAnsi="Times New Roman" w:cs="Times New Roman"/>
          <w:sz w:val="24"/>
          <w:szCs w:val="24"/>
          <w:lang w:eastAsia="tr-TR"/>
        </w:rPr>
        <w:t>Üretim sezonu: 1 Temmuzdan başlayarak bir sonraki yılın 30 Haziranına kadar olan dönemi,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aaaa) </w:t>
      </w:r>
      <w:r w:rsidR="00B70B9B" w:rsidRPr="00151B37">
        <w:rPr>
          <w:rFonts w:ascii="Times New Roman" w:hAnsi="Times New Roman" w:cs="Times New Roman"/>
          <w:sz w:val="24"/>
          <w:szCs w:val="24"/>
          <w:lang w:eastAsia="tr-TR"/>
        </w:rPr>
        <w:t>Vegetatif Tohum: Bitkilerin çelik, çubuk, yumru, soğan, rizom, stolon ve kalınlaşmış ana kök gibi üretimde kullanılan bitki kısımlarını,</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bbbb) </w:t>
      </w:r>
      <w:r w:rsidR="00B70B9B" w:rsidRPr="00151B37">
        <w:rPr>
          <w:rFonts w:ascii="Times New Roman" w:hAnsi="Times New Roman" w:cs="Times New Roman"/>
          <w:sz w:val="24"/>
          <w:szCs w:val="24"/>
          <w:lang w:eastAsia="tr-TR"/>
        </w:rPr>
        <w:t>Vernalizasyon (Üşütme):  Genellikle kışlık bitkilerin generatif devreye geçebilmesi için(diğer bir ifade ile üreyebilmesi için) tohumlarının veya gelişmelerinin ilk devrelerinde kendilerinin belli bir süre, büyüme asgari sıcaklığının altında, belli bir düşük sıcaklık isteklerini,</w:t>
      </w:r>
    </w:p>
    <w:p w:rsidR="003A267F"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cccc) </w:t>
      </w:r>
      <w:r w:rsidR="00B70B9B" w:rsidRPr="00151B37">
        <w:rPr>
          <w:rFonts w:ascii="Times New Roman" w:hAnsi="Times New Roman" w:cs="Times New Roman"/>
          <w:sz w:val="24"/>
          <w:szCs w:val="24"/>
          <w:lang w:eastAsia="tr-TR"/>
        </w:rPr>
        <w:t>Yabancı Döllenen Bitkiler: Çiçeklerinde erkek ve dişi organlar bir arada bulunmasına rağmen kendi kendisini dölleme yeteneğinde olmayan, erkek ve dişi organları ayrı ayrı ihtiva eden ve çiçekleri aynı bitkinin farklı bölgelerinde veya değişik bitkilerde bulunan ve başka bitkilerden toz alabilen bitkileri,</w:t>
      </w:r>
    </w:p>
    <w:p w:rsidR="00B70B9B" w:rsidRPr="00151B37" w:rsidRDefault="003A267F"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çççç) </w:t>
      </w:r>
      <w:r w:rsidR="00B70B9B" w:rsidRPr="00151B37">
        <w:rPr>
          <w:rFonts w:ascii="Times New Roman" w:hAnsi="Times New Roman" w:cs="Times New Roman"/>
          <w:sz w:val="24"/>
          <w:szCs w:val="24"/>
          <w:lang w:eastAsia="tr-TR"/>
        </w:rPr>
        <w:t>Zaman izolasyonu: Yabancı tozlanan türlerde, yabancı toz almayı önleyecek yeterli mesafenin sağlanamaması durumunda, tohumluk üretimlerinin farklı zamanlarda çiçeklenmesini sağlayarak yabancı tozlanmanın engellenmesini sağlayan uygulamayı,</w:t>
      </w:r>
    </w:p>
    <w:p w:rsidR="00B70B9B" w:rsidRPr="00151B37" w:rsidRDefault="00B70B9B" w:rsidP="00296EF0">
      <w:pPr>
        <w:spacing w:after="0"/>
        <w:ind w:firstLine="851"/>
        <w:jc w:val="both"/>
        <w:rPr>
          <w:rFonts w:ascii="Times New Roman" w:hAnsi="Times New Roman" w:cs="Times New Roman"/>
          <w:sz w:val="24"/>
          <w:szCs w:val="24"/>
          <w:lang w:eastAsia="tr-TR"/>
        </w:rPr>
      </w:pPr>
      <w:r w:rsidRPr="00151B37">
        <w:rPr>
          <w:rFonts w:ascii="Times New Roman" w:hAnsi="Times New Roman" w:cs="Times New Roman"/>
          <w:sz w:val="24"/>
          <w:szCs w:val="24"/>
          <w:lang w:eastAsia="tr-TR"/>
        </w:rPr>
        <w:t>ifade eder.</w:t>
      </w:r>
    </w:p>
    <w:p w:rsidR="007B6795" w:rsidRPr="00151B37" w:rsidRDefault="007B6795" w:rsidP="00094B6D">
      <w:pPr>
        <w:pStyle w:val="Balk1"/>
        <w:ind w:firstLine="851"/>
      </w:pPr>
      <w:bookmarkStart w:id="8" w:name="_Toc122439541"/>
      <w:r w:rsidRPr="00151B37">
        <w:t>İKİNCİ BÖLÜM</w:t>
      </w:r>
      <w:bookmarkEnd w:id="8"/>
    </w:p>
    <w:p w:rsidR="007B6795" w:rsidRPr="00151B37" w:rsidRDefault="007B6795" w:rsidP="00094B6D">
      <w:pPr>
        <w:pStyle w:val="Balk1"/>
        <w:ind w:firstLine="851"/>
      </w:pPr>
      <w:bookmarkStart w:id="9" w:name="_Toc301872753"/>
      <w:bookmarkStart w:id="10" w:name="_Toc122439542"/>
      <w:r w:rsidRPr="00151B37">
        <w:t>Tarla Bitkileri Faaliyetleri</w:t>
      </w:r>
      <w:bookmarkEnd w:id="9"/>
      <w:bookmarkEnd w:id="10"/>
    </w:p>
    <w:p w:rsidR="007B6795" w:rsidRPr="00151B37" w:rsidRDefault="007B6795" w:rsidP="00094B6D">
      <w:pPr>
        <w:pStyle w:val="Balk2"/>
        <w:ind w:firstLine="851"/>
      </w:pPr>
      <w:bookmarkStart w:id="11" w:name="_Toc301872754"/>
      <w:bookmarkStart w:id="12" w:name="_Toc122439543"/>
      <w:r w:rsidRPr="00151B37">
        <w:t>Toprak hazırlığı</w:t>
      </w:r>
      <w:bookmarkEnd w:id="11"/>
      <w:bookmarkEnd w:id="12"/>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4- </w:t>
      </w:r>
      <w:r w:rsidRPr="00151B37">
        <w:rPr>
          <w:rFonts w:ascii="Times New Roman" w:eastAsia="Times New Roman" w:hAnsi="Times New Roman" w:cs="Times New Roman"/>
          <w:snapToGrid w:val="0"/>
          <w:sz w:val="24"/>
          <w:szCs w:val="24"/>
          <w:lang w:eastAsia="tr-TR"/>
        </w:rPr>
        <w:t>(1) Üretim yapılacak tarlada; yabancı otları kontrol altına almak, toprakta rutubet biriktirmek ve ekilecek tohumlar için ideal bir tohum yatağı hazırlamak için birleme, ikileme, üçleme ve dörtleme şeklinde toprak hazırlığı yapılır.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Toprak işlemenin zamanı, yöntemi, kullanılacak makine ve aletlerin seçimi ve ayarları işin tekniğine göre seçilmelidir.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Toprak işleme zamanına karar verilirken, otlanma ve tav durumu dikkate alınmalı, toprak sıkışması ve keseklenmenin önlenmesi amacıyla, toprak yaşken ağır tavda ve derin toprak işlemeden kesinlikle kaçınılmalıdır.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Birleme,  kulaklı (soklu) pullukla, yağışı az olan kuru tarım alanlarında kulaklı pulluğun yanı sıra diskli pullukla, tesviyeli arazilerde ise döner kulaklı pullukla 18-20 cm derinlikte yapılmalıdır.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Kulaklı pulluklarda toprağın daha iyi devrilmesini sağlayan ön gövdecikler kullanılmalıdır.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(6) Orta Anadolu bölgesinde nadas alanları için “birleme” faaliyetinin başlangıç zamanı; toprak tavına bağlı olarak genellikle mart ayı, Güneydoğu Anadolu Bölgesinde ise şubat-mart aylarıdır.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Toprak yüzeyindeki ot ve toprağın tav durumuna göre, uygun zamanda, uygun alet ve ekipmanlarla 8-10 cm derinlikte ikileme, 6-8 cm derinlikte  üçleme işlemleri kazağı, kazayağı- tırmık kombinasyonu, diskharrow, gobledisk, rodvider (rod weeder) gibi aletler kullanılarak yapılmalıdır. Toprak işleme sonunda, toprağın un ufak yapıda olmasından kesinlikle kaçınılmalıdır.</w:t>
      </w:r>
    </w:p>
    <w:p w:rsidR="007B6795" w:rsidRPr="00151B37" w:rsidRDefault="007B6795" w:rsidP="00094B6D">
      <w:pPr>
        <w:widowControl w:val="0"/>
        <w:spacing w:after="0" w:line="240" w:lineRule="auto"/>
        <w:ind w:right="19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(8) Taban taşını önlemek amacıyla toprak işleme faaliyetlerinde tarla trafiği mümkün olduğunca azaltılmalıdır.</w:t>
      </w:r>
    </w:p>
    <w:p w:rsidR="007B6795" w:rsidRPr="00151B37" w:rsidRDefault="007B6795" w:rsidP="00094B6D">
      <w:pPr>
        <w:widowControl w:val="0"/>
        <w:spacing w:after="0" w:line="240" w:lineRule="auto"/>
        <w:ind w:right="19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(9) Taban taşı oluştuğu tespit edilen arazilerde bir program çerçevesinde yaklaşık 4-5 yılda bir, yaz aylarının sonlarında veya sonbaharda sıkışmış tabaka derinliğinin daha aşağısı (yaklaşık %50 daha fazlası) derinlikten dip kazan çekilir.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(10) Kuru ve sulu ziraatta her bir faaliyetin bitiminde, bilanço rakamları ile uyumlu olarak hazırlanan toprak hazırlama cetvellerinin (Cetvel-2);</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7B6795" w:rsidRPr="00151B37" w:rsidRDefault="007B6795" w:rsidP="00094B6D">
      <w:pPr>
        <w:pStyle w:val="Balk2"/>
        <w:ind w:firstLine="851"/>
      </w:pPr>
      <w:bookmarkStart w:id="13" w:name="_Toc301872755"/>
      <w:bookmarkStart w:id="14" w:name="_Toc122439544"/>
      <w:r w:rsidRPr="00151B37">
        <w:t>Ekim</w:t>
      </w:r>
      <w:bookmarkEnd w:id="13"/>
      <w:r w:rsidRPr="00151B37">
        <w:t xml:space="preserve"> </w:t>
      </w:r>
      <w:r w:rsidR="009B102A" w:rsidRPr="00151B37">
        <w:t>(D.T. 08.12.2022 Tarihli ve 373 Sayılı YKK)</w:t>
      </w:r>
      <w:bookmarkEnd w:id="14"/>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5- </w:t>
      </w:r>
      <w:r w:rsidRPr="00151B37">
        <w:rPr>
          <w:rFonts w:ascii="Times New Roman" w:eastAsia="Times New Roman" w:hAnsi="Times New Roman" w:cs="Times New Roman"/>
          <w:snapToGrid w:val="0"/>
          <w:sz w:val="24"/>
          <w:szCs w:val="24"/>
          <w:lang w:eastAsia="tr-TR"/>
        </w:rPr>
        <w:t xml:space="preserve">(1) İşletmelerde güzlük ve yazlık ekiliş planları, iş programları çerçevesinde yapılır. </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(2) Ekim programının oluşturulmasında; işletmenin bulunduğu bölge, ekilecek tohumların cinsi ve çeşit özellikleri, cins ve çeşitlerin tohumluklarına olan talep miktarları, önceki yılların tohumluk satış miktarları gibi hususlar dikkate alınır.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(3) Hazırlanan taslak ekim programı onay için Genel Müdürlüğe gönderilir.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Genel Müdürlükçe onaylanan ekim programı uygulamaya konulur.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Güzlük ekilişler Orta Anadolu bölgesindeki işletmelerde 15 Eylül - 15 Ekim tarihleri arasında, sahil işletmelerinde 15 Ekim-15 Aralık tarihleri arasında yapılmalıdır.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Ekimde kullanılacak tohumluklar “Ambardan Mal Alma Pusulası” ile işletme ambarından tedarik edilir.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Tohumluk üretmek amacıyla ekimde kullanılacak tohumlukların, döl kademesi ve safiyeti en yüksek olanları tercih edilir.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(8) Ekilecek tohumluklar hastalık, zararlı ve haşerelere karşı ilaçlanmış olmalıdır.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(9) Ekilişler;  bölge özellikleri, arazinin toprak yapısı, toprak hazırlığı, topraktaki tav durumu, ekilişin kuru veya suluya yapılacak olması, çeşit özellikleri, hektolitre ağırlığı, 1000 dane ağırlığı, çimlenme oranı, çeşit safiyeti, ekilecek çeşitle ilgili bölgede yapılan araştırmaların sonuçları, ekim zamanı, daha önceki uygulamalar ve bu gibi hususlara dikkat ederek uygun aletle (mibzerle) yapılır.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(10) Ekimden önce tek tek her mibzerin norm ayarları mutlaka yapılmış olmalı, ekim esnasında da ayarlar sık sık kontrol edilmelidir.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(11) Ekimde, tohumların tekniğine uygun olarak ekilmesine, istenilen derinlikte ekim yapılmasına itina gösterilir.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(12) Özellikle tohumluk üretimi amacıyla yapılan ekilişlerde en önemli konulardan birisi çeşit karışımı olup, çeşit karışımının engellenmesi için gerekli tedbirlerin alınmalıdır. </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(13) Çeşit karışımının önlemesi için çeşit değişimlerinde; başta ekim makinaları olmak üzere, ekimde kullanılan her türlü alet, makine, nakliye aracı vb. ile çalışanların temizliğinin sağlanmasına özen gösterilmelidir.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(14) Çeşit değişimlerinde teknik elemanlar tarafından gerekli kontroller yapılmalıdır.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(15) Yapılan her türlü ekilişin ekim normu, İşletme Müdürü Oluru ile kurulacak bir komisyon tarafından Genel Müdürlüğün önerileri doğrultusunda tutanakla belirlenerek,  İşletme Müdürünün onayını müteakip uygulamaya konulur.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(16) Tutanağın bir sureti Genel Müdürlüğe gönderilir.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(17) Genel Müdürlükçe ekimden önce müdahale gerektiren bir husus tespit edildiğinde, ilgili işletmeye gerekli uyarı yapılır.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(18) Ekilişlerde Genel Müdürlükle irtibatlı olarak yüksek sertifikalı tohumluk kullanılır, ekilecek tohumlukların zamanında hazır olması sağlanır, araştırma enstitülerinden ve varsa ithalden ekilecek tohumluklar da zamanında tedarik edilir.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(19) Geçmiş yıllardan kalmış ve çimlenme gücünü belirli oranda kaybetmiş tohumluklar kullanılması durumunda bu şekildeki tohumluğun asgari çimlenme oranı ekimden önce tespit edilir.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(20) Hububat ekilişlerinde uygulanacak olan ekim normu bir m² de çimlenmesi istenilen dane sayısı esasına göre yapılmalıdır.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(21) Bir m² de çimlenmesi istenilen dane sayısı, iklim ve toprak şartlarının yanında, tohumluğun fiziki durumu ve çimlenme özelliklerine göre değişmekle birlikte; </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a) Normal kardeşlenen çeşitler için; kuru şartlarda 450-500 adet/m</w:t>
      </w:r>
      <w:r w:rsidRPr="00151B37">
        <w:rPr>
          <w:rFonts w:ascii="Times New Roman" w:eastAsia="Times New Roman" w:hAnsi="Times New Roman" w:cs="Times New Roman"/>
          <w:snapToGrid w:val="0"/>
          <w:sz w:val="24"/>
          <w:szCs w:val="24"/>
          <w:vertAlign w:val="superscript"/>
          <w:lang w:eastAsia="tr-TR"/>
        </w:rPr>
        <w:t>2</w:t>
      </w:r>
      <w:r w:rsidRPr="00151B37">
        <w:rPr>
          <w:rFonts w:ascii="Times New Roman" w:eastAsia="Times New Roman" w:hAnsi="Times New Roman" w:cs="Times New Roman"/>
          <w:snapToGrid w:val="0"/>
          <w:sz w:val="24"/>
          <w:szCs w:val="24"/>
          <w:lang w:eastAsia="tr-TR"/>
        </w:rPr>
        <w:t>, sulu şartlarda 550-600 adet/m</w:t>
      </w:r>
      <w:r w:rsidRPr="00151B37">
        <w:rPr>
          <w:rFonts w:ascii="Times New Roman" w:eastAsia="Times New Roman" w:hAnsi="Times New Roman" w:cs="Times New Roman"/>
          <w:snapToGrid w:val="0"/>
          <w:sz w:val="24"/>
          <w:szCs w:val="24"/>
          <w:vertAlign w:val="superscript"/>
          <w:lang w:eastAsia="tr-TR"/>
        </w:rPr>
        <w:t>2</w:t>
      </w:r>
      <w:r w:rsidRPr="00151B37">
        <w:rPr>
          <w:rFonts w:ascii="Times New Roman" w:eastAsia="Times New Roman" w:hAnsi="Times New Roman" w:cs="Times New Roman"/>
          <w:snapToGrid w:val="0"/>
          <w:sz w:val="24"/>
          <w:szCs w:val="24"/>
          <w:lang w:eastAsia="tr-TR"/>
        </w:rPr>
        <w:t xml:space="preserve">, </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b) Çok kardeşlenen çeşitler için; kuru şartlarda 400-450 adet/m</w:t>
      </w:r>
      <w:r w:rsidRPr="00151B37">
        <w:rPr>
          <w:rFonts w:ascii="Times New Roman" w:eastAsia="Times New Roman" w:hAnsi="Times New Roman" w:cs="Times New Roman"/>
          <w:snapToGrid w:val="0"/>
          <w:sz w:val="24"/>
          <w:szCs w:val="24"/>
          <w:vertAlign w:val="superscript"/>
          <w:lang w:eastAsia="tr-TR"/>
        </w:rPr>
        <w:t>2</w:t>
      </w:r>
      <w:r w:rsidRPr="00151B37">
        <w:rPr>
          <w:rFonts w:ascii="Times New Roman" w:eastAsia="Times New Roman" w:hAnsi="Times New Roman" w:cs="Times New Roman"/>
          <w:snapToGrid w:val="0"/>
          <w:sz w:val="24"/>
          <w:szCs w:val="24"/>
          <w:lang w:eastAsia="tr-TR"/>
        </w:rPr>
        <w:t>, sulu şartlarda 500-550 adet/m² bitki olarak hedeflenmelidir.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(22) Toprak hazırlığı çok iyi yapıldığında fıkra (19) a ve b bentlerinde tavsiye edilen değerlerin en düşük olanı, olumsuz şartlardan dolayı iyi yapılamadığında fıkra (19) a ve b bentlerinde tavsiye edilen değerlerin en yükseği alınmalı, normalde ise bu tavsiye edilen iki değerin ortalamasına göre hareket edilmelidir.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(23) Fıkra (19) a ve b bentlerinde tavsiye edilen değerler dahilinde dekara atılacak olan tohumluğun kg cinsinden hesaplanmasında şu</w:t>
      </w:r>
      <w:r w:rsidRPr="00151B37">
        <w:rPr>
          <w:rFonts w:ascii="Times New Roman" w:eastAsia="Times New Roman" w:hAnsi="Times New Roman" w:cs="Times New Roman"/>
          <w:sz w:val="24"/>
          <w:szCs w:val="24"/>
          <w:lang w:eastAsia="tr-TR"/>
        </w:rPr>
        <w:t xml:space="preserve"> formül kullanılacaktır.</w:t>
      </w:r>
    </w:p>
    <w:p w:rsidR="007B6795" w:rsidRPr="00151B37" w:rsidRDefault="007B6795" w:rsidP="00094B6D">
      <w:pPr>
        <w:widowControl w:val="0"/>
        <w:spacing w:after="0" w:line="240" w:lineRule="auto"/>
        <w:ind w:firstLine="851"/>
        <w:jc w:val="both"/>
        <w:rPr>
          <w:rFonts w:ascii="Times New Roman" w:eastAsia="Times New Roman" w:hAnsi="Times New Roman" w:cs="Times New Roman"/>
          <w:sz w:val="24"/>
          <w:szCs w:val="24"/>
          <w:lang w:eastAsia="tr-TR"/>
        </w:rPr>
      </w:pPr>
    </w:p>
    <w:p w:rsidR="007B6795" w:rsidRPr="00151B37" w:rsidRDefault="007B679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Tohumluk Miktarı (Kg/da)=</w:t>
      </w:r>
      <w:r w:rsidRPr="00151B37">
        <w:rPr>
          <w:rFonts w:ascii="Times New Roman" w:eastAsia="Times New Roman" w:hAnsi="Times New Roman" w:cs="Times New Roman"/>
          <w:sz w:val="24"/>
          <w:szCs w:val="24"/>
          <w:vertAlign w:val="superscript"/>
          <w:lang w:eastAsia="tr-TR"/>
        </w:rPr>
        <w:t xml:space="preserve"> Metrekarede istenilen bitki sayısı (adet) x Bin tane ağırlığı (gr) x 10</w:t>
      </w:r>
    </w:p>
    <w:p w:rsidR="007B6795" w:rsidRPr="00151B37" w:rsidRDefault="007B6795" w:rsidP="00094B6D">
      <w:pPr>
        <w:spacing w:after="0" w:line="240" w:lineRule="auto"/>
        <w:ind w:left="1631" w:firstLine="851"/>
        <w:jc w:val="center"/>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vertAlign w:val="superscript"/>
          <w:lang w:eastAsia="tr-TR"/>
        </w:rPr>
        <w:t>Safiyet Oranı (%) x Çimlenme gücü (%)</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(24) Ekim tamamlandığında, ekimden arta kalan tohumluk bulunuyorsa, iade pusulası ile tekrar ambara iade edilir.</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(25) Tarla Bitkileri (Kışlık, Yazlık) Ekim Cetveli (Cetvel-3) ekimde kullanılan tohumlukların cins, çeşit ve sertifika derecelerine göre her çeşit ve türün toplamları gösterilecek şekilde düzenlenir.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(26) Sulu ve kuru alanlardaki ekiliş miktarları ile bu alanların ekiminde kullanılan tohumluk miktarları, ekim normları ve ekim tarihleri ekim cetveline muntazam şekilde işlenir.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(27) Doğrudan (direkt) ekim yapılan yazlık ve güzlük ekimler cetvelde belirtilir.</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(28) Güzlük ve yazlık ekilişler cins ve çeşitlerine göre ekim krokilerine işlenir. </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(29) Ekim krokileri üç (3) suret hazırlanarak, ekim cetvelleri ekinde Genel Müdürlüğe gönderilir. </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(30) CBS (Coğrafi Bilgi Sistemi) uygulanan işletmeler, ekim cetvelinde ve ekim krokilerinde yer alan bu bilgileri bilgi sistemine işler.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(31) Bilanço rakamları ile uyumlu olarak hazırlanan Tarla Bitkileri (Kışlık, Yazlık) Ekim Cetvelinin (Cetvel-3);</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7B6795" w:rsidRPr="00151B37" w:rsidRDefault="007B6795" w:rsidP="00094B6D">
      <w:pPr>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 xml:space="preserve">(32) İş programındaki ekim alanı ile ekilen alan arasında fark varsa, Genel Müdürlükten iş programı revizesi için onay alınır. Onaya istinaden değişiklikler ilgili sayfalara işlenerek revize program Genel Müdürlüğe gönderilir. </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(33) Tohumluk üretimi amacıyla yapılan ekilişler tamamlandığında, tohumluk üretim sürecini başlatmak amacıyla, tohumluk beyannameleri hazırlanır.</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(34) Hazırlanan Tohumluk Beyannameleri “Tohumluk Veri Yönetim Sistemi” (TVYS) üzerinden sisteme girilir. Bu sistemden alınan Tohumluk Beyannamesi çıktıları, Yetiştirici Belgesi ile birlikte İşletmenin bulunduğu ilin İl Tarım ve </w:t>
      </w:r>
      <w:r w:rsidR="009B102A" w:rsidRPr="00151B37">
        <w:rPr>
          <w:rFonts w:ascii="Times New Roman" w:eastAsia="Times New Roman" w:hAnsi="Times New Roman" w:cs="Times New Roman"/>
          <w:snapToGrid w:val="0"/>
          <w:sz w:val="24"/>
          <w:szCs w:val="24"/>
          <w:lang w:eastAsia="tr-TR"/>
        </w:rPr>
        <w:t xml:space="preserve">Orman </w:t>
      </w:r>
      <w:r w:rsidRPr="00151B37">
        <w:rPr>
          <w:rFonts w:ascii="Times New Roman" w:eastAsia="Times New Roman" w:hAnsi="Times New Roman" w:cs="Times New Roman"/>
          <w:snapToGrid w:val="0"/>
          <w:sz w:val="24"/>
          <w:szCs w:val="24"/>
          <w:lang w:eastAsia="tr-TR"/>
        </w:rPr>
        <w:t xml:space="preserve"> Müdürlüğüne 3 suret olarak gönderilir.</w:t>
      </w:r>
    </w:p>
    <w:p w:rsidR="007B6795" w:rsidRPr="00151B37" w:rsidRDefault="007B6795"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(35) Ekimden sonra bitki çıkışları takip edilir. Varsa mibzer hatası gibi çıkış problemi olan yerlere gerekirse aşılama yapılır.</w:t>
      </w:r>
    </w:p>
    <w:p w:rsidR="007B6795" w:rsidRPr="00151B37" w:rsidRDefault="007B679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(36) Bitki çıkışları tamamlandıktan sonra; tür ve çeşitler itibarıyla, kışa girmeden önce ve kıştan çıktıktan sonra metrekaredeki bitki sayımı yapılarak, sonuçları Genel Müdürlüğe gönderilir.</w:t>
      </w:r>
    </w:p>
    <w:p w:rsidR="0037240E" w:rsidRPr="00151B37" w:rsidRDefault="0037240E" w:rsidP="00094B6D">
      <w:pPr>
        <w:pStyle w:val="Balk2"/>
        <w:ind w:firstLine="851"/>
      </w:pPr>
      <w:bookmarkStart w:id="15" w:name="_Toc122439545"/>
      <w:r w:rsidRPr="00151B37">
        <w:t>Gübreleme</w:t>
      </w:r>
      <w:bookmarkEnd w:id="15"/>
      <w:r w:rsidRPr="00151B37">
        <w:t xml:space="preserve"> </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 </w:t>
      </w:r>
      <w:r w:rsidRPr="00151B37">
        <w:rPr>
          <w:rFonts w:ascii="Times New Roman" w:eastAsia="Times New Roman" w:hAnsi="Times New Roman" w:cs="Times New Roman"/>
          <w:snapToGrid w:val="0"/>
          <w:sz w:val="24"/>
          <w:szCs w:val="24"/>
          <w:lang w:eastAsia="tr-TR"/>
        </w:rPr>
        <w:t xml:space="preserve">(1) Tarımsal üretimde amaçlanan verim ve kaliteye ulaşmak için bitki besin maddesi veya bitki besin maddesi içeren organik ve inorganik bileşikleri içeren gübrelerle toprak veya bitki gübrelenmelidir.  </w:t>
      </w:r>
    </w:p>
    <w:p w:rsidR="0037240E" w:rsidRPr="00151B37" w:rsidRDefault="00094B6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 </w:t>
      </w:r>
      <w:r w:rsidR="0037240E" w:rsidRPr="00151B37">
        <w:rPr>
          <w:rFonts w:ascii="Times New Roman" w:eastAsia="Times New Roman" w:hAnsi="Times New Roman" w:cs="Times New Roman"/>
          <w:snapToGrid w:val="0"/>
          <w:sz w:val="24"/>
          <w:szCs w:val="24"/>
          <w:lang w:eastAsia="tr-TR"/>
        </w:rPr>
        <w:t xml:space="preserve">(2) Gübrelemede ana hedeflerden biri toprakların sürdürülebilir kullanımını devam ettirmek, bitkisel üretimde verimliliği artırmak, toprakların fiziksel, kimyasal ve biyolojik yapısını iyileştirmek amacıyla, organik katı ve sıvı gübre kullanımını artırarak, kimyevi gübre kullanımını azaltarak sınırlandırmaya çalışılmak olmalıdır.  </w:t>
      </w:r>
    </w:p>
    <w:p w:rsidR="0037240E" w:rsidRPr="00151B37" w:rsidRDefault="0037240E" w:rsidP="00094B6D">
      <w:pPr>
        <w:widowControl w:val="0"/>
        <w:tabs>
          <w:tab w:val="left" w:pos="1276"/>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Topraktaki eksik olan bitki besin maddesinin uygun zamanda ve yeterince verilebilmesi için gübreleme öncesi üretim parsellerinden mutlaka toprak numuneleri alınarak, analize gönderilmelidir. </w:t>
      </w:r>
    </w:p>
    <w:p w:rsidR="0037240E" w:rsidRPr="00151B37" w:rsidRDefault="0037240E" w:rsidP="00094B6D">
      <w:pPr>
        <w:widowControl w:val="0"/>
        <w:tabs>
          <w:tab w:val="left" w:pos="1276"/>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Toprak numuneleri, Toprak Gübre ve Su Kaynakları Merkez Araştırma Enstitüsünün yayınlarında belirtilen usullere uygun olarak alınır. </w:t>
      </w:r>
    </w:p>
    <w:p w:rsidR="0037240E" w:rsidRPr="00151B37" w:rsidRDefault="0037240E" w:rsidP="00094B6D">
      <w:pPr>
        <w:widowControl w:val="0"/>
        <w:tabs>
          <w:tab w:val="left" w:pos="1276"/>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Alınan numuneler Toprak analiz laboratuvarına, yine belirtilen esaslarda gönderilir. </w:t>
      </w:r>
    </w:p>
    <w:p w:rsidR="0037240E" w:rsidRPr="00151B37" w:rsidRDefault="0037240E" w:rsidP="00094B6D">
      <w:pPr>
        <w:widowControl w:val="0"/>
        <w:tabs>
          <w:tab w:val="left" w:pos="1276"/>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Analiz neticeleri Genel Müdürlüğe de gönderilir.</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(7) Analiz neticeleri dikkate alınarak, yetiştirilecek ürüne göre Genel Müdürlüğe gübre talebinde bulunulur. </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(8) Kimyevi gübre uygulamasından arzulanan faydanın elde edilmesi (verim artışı) için, kullanımın teknik ve ekonomik icaplara uygunluğu sağlanır ve denetlenir.</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(9) Toprak analiz raporlarının sonuçları, ekilecek bitki türü ve çeşidi, hedeflenen verimler dikkate alınarak, her parsel için belirlenen saf Azot, Fosfor, Potasyum (NPK) olarak gübre dozu tespit tutanağı yapılır. Kullanılacak kimyevi gübrenin dozu bu tutanakta belirtilir.</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(10) Gübrelemede kullanılacak makinaların gübreleme uygulamasından önce her türlü ayarları yapılır, gübreleme sırasında ayarlar sık sık kontrol edilir. Özellikle hububattaki gübreleme uygulamalarında, gübrelenmeyen alan kalmamasına veya üst üste gübreleme uygulaması yapılmamasına dikkat edilir. </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(11) Uygulamada kullanılacak gübreler evrakla ambardan alınır, uygulama tamamlandığında varsa artan gübre evrakla ambara geri iade edilir.</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(12) Gübreleme faaliyeti sonunda tanzim edilen cetvellerde; uygulanan gübre çeşidi, bitki cinsi-çeşidi, kullanılan gübre miktarı, gübre dozları ve gübreleme tarihi ile kaçıncı gübreleme olduğu gösterilir. </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(13) İşletmelerde kışlık ve yazlık ekilişlerdeki taban gübresi kullanımı ve çıkışlardan sonra yapılan üst gübrelemelerin her biri bittikten sonra, Tarla Bitkileri Gübreleme Cetveli (Cetvel-4) doldurularak;</w:t>
      </w:r>
    </w:p>
    <w:p w:rsidR="0037240E" w:rsidRPr="00151B37" w:rsidRDefault="0037240E"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37240E" w:rsidRPr="00151B37" w:rsidRDefault="0037240E"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  </w:t>
      </w:r>
    </w:p>
    <w:p w:rsidR="0037240E" w:rsidRPr="00151B37" w:rsidRDefault="0037240E"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(14) Yılsonunda işletmede kullanılan kimyevi gübre miktarları ile çiftlik (hayvan) gübresi miktarları ilgili cetvellere (Cetvel-5, Cetvel-6) işlenerek;</w:t>
      </w:r>
    </w:p>
    <w:p w:rsidR="0037240E" w:rsidRPr="00151B37" w:rsidRDefault="0037240E"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37240E" w:rsidRPr="00151B37" w:rsidRDefault="0037240E" w:rsidP="00094B6D">
      <w:pPr>
        <w:widowControl w:val="0"/>
        <w:spacing w:after="0" w:line="240" w:lineRule="auto"/>
        <w:ind w:right="192"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100361" w:rsidRPr="00151B37" w:rsidRDefault="00100361" w:rsidP="00094B6D">
      <w:pPr>
        <w:pStyle w:val="Balk2"/>
        <w:ind w:firstLine="851"/>
      </w:pPr>
      <w:bookmarkStart w:id="16" w:name="_Toc122439546"/>
      <w:r w:rsidRPr="00151B37">
        <w:t>Zirai Mücadele</w:t>
      </w:r>
      <w:bookmarkEnd w:id="16"/>
      <w:r w:rsidRPr="00151B37">
        <w:t xml:space="preserve"> </w:t>
      </w:r>
      <w:r w:rsidRPr="00151B37">
        <w:tab/>
      </w:r>
    </w:p>
    <w:p w:rsidR="00100361" w:rsidRPr="00151B37" w:rsidRDefault="0010036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 7- (</w:t>
      </w:r>
      <w:r w:rsidRPr="00151B37">
        <w:rPr>
          <w:rFonts w:ascii="Times New Roman" w:eastAsia="Times New Roman" w:hAnsi="Times New Roman" w:cs="Times New Roman"/>
          <w:snapToGrid w:val="0"/>
          <w:sz w:val="24"/>
          <w:szCs w:val="24"/>
          <w:lang w:eastAsia="tr-TR"/>
        </w:rPr>
        <w:t>1) Zirai mücadele; kültür bitkilerine zarar veren yabancı ot, hastalık ve zararlılara karşı yapıl</w:t>
      </w:r>
      <w:r w:rsidR="00D4111C" w:rsidRPr="00151B37">
        <w:rPr>
          <w:rFonts w:ascii="Times New Roman" w:eastAsia="Times New Roman" w:hAnsi="Times New Roman" w:cs="Times New Roman"/>
          <w:snapToGrid w:val="0"/>
          <w:sz w:val="24"/>
          <w:szCs w:val="24"/>
          <w:lang w:eastAsia="tr-TR"/>
        </w:rPr>
        <w:t>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Zararlı, hastalık ve yabancı otun durumuna göre; tohum ilaçlaması, toprak ilaçlaması, yüzey ilaçlaması, kültürel mücadele ve/veya biyolojik mücadele yöntemlerinden en uygun olanı seçilerek zirai mücadele yapılır</w:t>
      </w:r>
      <w:r w:rsidR="00D4111C" w:rsidRPr="00151B37">
        <w:rPr>
          <w:rFonts w:ascii="Times New Roman" w:eastAsia="Times New Roman" w:hAnsi="Times New Roman" w:cs="Times New Roman"/>
          <w:snapToGrid w:val="0"/>
          <w:sz w:val="24"/>
          <w:szCs w:val="24"/>
          <w:lang w:eastAsia="tr-TR"/>
        </w:rPr>
        <w:t>.</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Zirai mücadeleler yapılırken; ekonomik zarar eşiği, yabancı ot durumu, hastalık ve zararlı yoğunluğu, mücadele zamanı, larva veya ergin mücadelesi, hastalık veya zararlının yaşam döngüsü, toprak ve hava sıcaklığı ile rüzgar şiddeti gibi hususlar göz önünde tutulmalıdır.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Yapılacak yabancı ot, hastalık ve zararlı mücadelesinden önce; birim teknik elemanları tarafından mutlaka sürvey çalışması yapılır ve sayımlar sonucunda belirlenen ot, hastalık ve zararlı yoğunluğu kayıt altına alınır.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(5)Survey çalışması sonucunda; “ekonomik zarar eşiği”ni geçen yabancı ot, hastalık ve zararlılar için Zirai Mücadele Teknik Talimatı esaslarında mücadeleye karar verilir.</w:t>
      </w:r>
    </w:p>
    <w:p w:rsidR="00100361" w:rsidRPr="00151B37" w:rsidRDefault="00100361"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(6) Yapılacak zirai mücadele miktarına göre, kullanılması gereken pestisit ihtiyacı tespit edilir. </w:t>
      </w:r>
    </w:p>
    <w:p w:rsidR="00100361" w:rsidRPr="00151B37" w:rsidRDefault="00100361"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(7) Pestisit ihtiyacı tespit edilirken; işletme stoklarında bulunan ilaç miktarı dikkate alınır ve talep miktarı buna göre yapılır. İlaçların son kullanım tarihlerine dikkat edilir, son kullanım tarihi yaklaşan ilaçların kullanımına öncelik verilir, son kullanım tarihi sürelerinin geçmemesi sağlanır. Sezon içerisinde kullanılmayacak, ancak son kullanım tarihi yaklaşan ilaç varsa Genel Müdürlüğe bildirilerek, başka bir işletmeye tahsisi sağlanır. Bununla birlikte, son kullanım tarihi geçen pestisit olduğu takdirde; Genel Müdürlükten onay alınarak, ilgili yönetmelikler çerçevesinde, çevre ve insan sağlığına zarar gelmeyecek şekilde imhası sağlanır.   </w:t>
      </w:r>
    </w:p>
    <w:p w:rsidR="00100361" w:rsidRPr="00151B37" w:rsidRDefault="00100361" w:rsidP="00094B6D">
      <w:pPr>
        <w:widowControl w:val="0"/>
        <w:spacing w:after="0" w:line="240" w:lineRule="auto"/>
        <w:ind w:left="11"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 xml:space="preserve">(8) Uzun yıllardır hedef yabancı ota, özellikle dar yapraklı olanlara ve diğer hastalıklar ile zararlılara karşı üst üste aynı aktif maddelerin kullanılması ve yüksek doz uygulanması sonucunda pestisitlere karşı artan dayanıklılığa önlem </w:t>
      </w:r>
      <w:r w:rsidR="00733BBC" w:rsidRPr="00151B37">
        <w:rPr>
          <w:rFonts w:ascii="Times New Roman" w:eastAsia="Times New Roman" w:hAnsi="Times New Roman" w:cs="Times New Roman"/>
          <w:snapToGrid w:val="0"/>
          <w:sz w:val="24"/>
          <w:szCs w:val="24"/>
          <w:lang w:eastAsia="tr-TR"/>
        </w:rPr>
        <w:t>olarak pestisit</w:t>
      </w:r>
      <w:r w:rsidRPr="00151B37">
        <w:rPr>
          <w:rFonts w:ascii="Times New Roman" w:eastAsia="Times New Roman" w:hAnsi="Times New Roman" w:cs="Times New Roman"/>
          <w:snapToGrid w:val="0"/>
          <w:sz w:val="24"/>
          <w:szCs w:val="24"/>
          <w:lang w:eastAsia="tr-TR"/>
        </w:rPr>
        <w:t xml:space="preserve"> kullanımında aynı hastalık, zararlı ve yabancı otlar için farklı etki mekanizmasına sahip zirai mücadele ilaçlarının dayanıklılığı engellemek amacıyla kullanılmasına dikkat edilir. </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(9) Mücadele için ihtiyaç duyulan pestisit miktarı Genel Müdürlüğe bildirilir.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b/>
          <w:strike/>
          <w:snapToGrid w:val="0"/>
          <w:color w:val="FF0000"/>
          <w:sz w:val="24"/>
          <w:szCs w:val="24"/>
          <w:lang w:eastAsia="tr-TR"/>
        </w:rPr>
      </w:pPr>
      <w:r w:rsidRPr="00151B37">
        <w:rPr>
          <w:rFonts w:ascii="Times New Roman" w:eastAsia="Times New Roman" w:hAnsi="Times New Roman" w:cs="Times New Roman"/>
          <w:snapToGrid w:val="0"/>
          <w:sz w:val="24"/>
          <w:szCs w:val="24"/>
          <w:lang w:eastAsia="tr-TR"/>
        </w:rPr>
        <w:t xml:space="preserve">(10) Hastalık, zararlı ve yabancı otlarla başarılı bir mücadele için; uygun pestisitin seçimi, zamanında ve tekniğine uygun mücadele uygulanmasına özellikle dikkat edilir. </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(11) Farklı ilaç grupları karıştırılırken, mutlaka ön karışım kontrolleri yapılmalıdır.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(12) Mücadelede kullanılacak makinaların kullanımından önce her türlü ayarları ve kalibrasyonları yapılır, mücadele sırasında ayarlar sık sık kontrol edilir. İlaçlama makinalarının aksamlarının istenen dozda ve sıklıkta ilaç atmaları sağlanır. Aksaklık olan durumlarda derhal müdahale edilerek, aksaklığın giderilmesi sağlanır.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(13) Uygulamada kullanılacak pestisitler evrakla ambardan alınır, uygulama tamamlandığında varsa artan pestisit evrakla ambara geri iade edilir.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(14) Zirai mücadele sırasında ve sonrasında, özellikle de ilaç değişimlerinde zirai mücadelede kullanılan alet ve makinaların depoları bol su ile yıkanır. </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(15) Zirai mücadeleden sonra boş ambalaj kapları uygun şekilde imha edilir.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(16) Zirai mücadelede çalışan personelin sağlığının korunmasının her şeyden önemli olduğu unutulmayacak, bu konuda iş güvenliği ve işçi sağlığına büyük önem verilecektir. Mücadelede görev alan personele uygulamadan önce gereken eğitim verilerek, imza altına alınır. </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(17) İş güvenliği ve işçi sağlığı için gereken koruyucu malzeme ve zehirlenmeyi önleyici gıda maddeleri verilir. İlgili teknik elemanlar tarafından bunların kullanılmaları sağlanır.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(18) Zirai mücadele işleminde çevre güvenliği ve sağlığına da dikkat edilir. Mücadeleden önce varsa mücadele yapılan alanlara yakın yerleşim birimleri yazılı olarak uyarılır, gerekirse ilaçlamadan önce uygun emniyet şeridi oluşturularak, insanların, hayvanların, çevredeki diğer bitkilerin yapılan mücadeleden zarar görmemesi sağlanır ve hedef dışı bulaşmalar engellenir.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trike/>
          <w:snapToGrid w:val="0"/>
          <w:color w:val="FF0000"/>
          <w:sz w:val="24"/>
          <w:szCs w:val="24"/>
          <w:lang w:eastAsia="tr-TR"/>
        </w:rPr>
      </w:pPr>
      <w:r w:rsidRPr="00151B37">
        <w:rPr>
          <w:rFonts w:ascii="Times New Roman" w:eastAsia="Times New Roman" w:hAnsi="Times New Roman" w:cs="Times New Roman"/>
          <w:snapToGrid w:val="0"/>
          <w:sz w:val="24"/>
          <w:szCs w:val="24"/>
          <w:lang w:eastAsia="tr-TR"/>
        </w:rPr>
        <w:t>(19) Uygulamada; çevre ve doğal dengeyi korumak adına mümkün olduğu kadar kültürel ve biyolojik mücadele yöntemi uygulanmalı, kimyasal mücadelede faydalı böcek popülasyonunun yok olmamasına gayret edilmelidir.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(20) Önemli miktarda kayba yol açan zararlılardan olan Süne (Eurygaster spp.) ve Kımılın (Aelia spp.) biyolojileri takip edilerek, zarar yapma risklerinin en aza indirilmesi sağlanmalıdır. </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(21) Süne ve kımıl popülasyonunun doğada çoğalmasını engelleyen ve kontrol altına alan parazitoitlerin doğada çoğalması amacıyla, yumurta parazitoidi (Trissolcus spp.) sineğinin yaşam ortamı olan ağaçlandırma çalışmaları yapılmalıdır.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(22) İşletmelerde, ilgili teknik elemanlarca, zamanında süne ve kımıl kaba sürveyi, kıymetlendirme, yumurta parazit ve nimf sürveyleri yapılıp, değerlendirme yapılarak, sürvey çalışmalarında elde edilen bulgular sonucunda entegre mücadele ilkeleri yürütülür.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(23) İşletmelerdeki kışlık ve yazlık ekilişlerin tamamında yapılan zirai mücadeleler bitirildikten sonra, zaman geçirilmeden zirai mücadele cetveli (Cetvel-7) ve yılsonunda işletmede kullanılan zirai mücadele ilaçları; ilaç gruplarına ve ekilişin cinsine göre ilgili cetvellere (Cetvel-8, Cetvel-9)  işlenerek;</w:t>
      </w:r>
    </w:p>
    <w:p w:rsidR="00100361" w:rsidRPr="00151B37" w:rsidRDefault="00100361"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100361" w:rsidRPr="00151B37" w:rsidRDefault="00100361"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r w:rsidR="00D4111C" w:rsidRPr="00151B37">
        <w:rPr>
          <w:rFonts w:ascii="Times New Roman" w:eastAsia="Times New Roman" w:hAnsi="Times New Roman" w:cs="Times New Roman"/>
          <w:snapToGrid w:val="0"/>
          <w:sz w:val="24"/>
          <w:szCs w:val="24"/>
          <w:lang w:eastAsia="tr-TR"/>
        </w:rPr>
        <w:t>.</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(24) Hububat tohumluk hazırlanmasında; </w:t>
      </w:r>
      <w:r w:rsidRPr="00151B37">
        <w:rPr>
          <w:rFonts w:ascii="Times New Roman" w:eastAsia="Times New Roman" w:hAnsi="Times New Roman" w:cs="Times New Roman"/>
          <w:sz w:val="24"/>
          <w:szCs w:val="24"/>
          <w:lang w:eastAsia="tr-TR"/>
        </w:rPr>
        <w:t>Buğdayda sürme (Tilletia spp) ve rastık (Ustilago nuda tritici), arpada kapalı rastık (Ustilago hordei) ve açık rastık (Ustilago nuda hordei) hastalıklarının epidemi yapma olasılığı göz önünde bulundurularak, hububat tohumluklarının uygun aktif maddeli sıvı fungusit tohum ilacı ile tavsiye edilen dozda homojen bir şekilde kaplanması sağlanmalıdır.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 xml:space="preserve">(25) </w:t>
      </w:r>
      <w:r w:rsidRPr="00151B37">
        <w:rPr>
          <w:rFonts w:ascii="Times New Roman" w:eastAsia="Times New Roman" w:hAnsi="Times New Roman" w:cs="Times New Roman"/>
          <w:snapToGrid w:val="0"/>
          <w:sz w:val="24"/>
          <w:szCs w:val="24"/>
          <w:lang w:eastAsia="tr-TR"/>
        </w:rPr>
        <w:t>Hububat tohumluk hazırlanmasında</w:t>
      </w:r>
      <w:r w:rsidRPr="00151B37">
        <w:rPr>
          <w:rFonts w:ascii="Times New Roman" w:eastAsia="Times New Roman" w:hAnsi="Times New Roman" w:cs="Times New Roman"/>
          <w:sz w:val="24"/>
          <w:szCs w:val="24"/>
          <w:lang w:eastAsia="tr-TR"/>
        </w:rPr>
        <w:t>; kullanılan ilacın, sadece kullanım dozu değil, ilaç aktif maddesinin tohuma yüklenme oranı da kalibre edilerek, sık aralıklarla takip edilir.</w:t>
      </w:r>
    </w:p>
    <w:p w:rsidR="00100361" w:rsidRPr="00151B37" w:rsidRDefault="0010036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w:t>
      </w:r>
      <w:r w:rsidR="00D4111C" w:rsidRPr="00151B37">
        <w:rPr>
          <w:rFonts w:ascii="Times New Roman" w:eastAsia="Times New Roman" w:hAnsi="Times New Roman" w:cs="Times New Roman"/>
          <w:sz w:val="24"/>
          <w:szCs w:val="24"/>
          <w:lang w:eastAsia="tr-TR"/>
        </w:rPr>
        <w:t>26</w:t>
      </w:r>
      <w:r w:rsidRPr="00151B37">
        <w:rPr>
          <w:rFonts w:ascii="Times New Roman" w:eastAsia="Times New Roman" w:hAnsi="Times New Roman" w:cs="Times New Roman"/>
          <w:sz w:val="24"/>
          <w:szCs w:val="24"/>
          <w:lang w:eastAsia="tr-TR"/>
        </w:rPr>
        <w:t>) İşletme hububat ekilişlerinin tamamı, tohum hazırlama sırasında sürme ve rastık hastalıklarının yanında, kök ve kök çürüklüğüne karşı etkili olan pestisitlerle ilaçlanmalıdır.</w:t>
      </w:r>
    </w:p>
    <w:p w:rsidR="00100361" w:rsidRPr="00151B37" w:rsidRDefault="00D4111C"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(27</w:t>
      </w:r>
      <w:r w:rsidR="00100361" w:rsidRPr="00151B37">
        <w:rPr>
          <w:rFonts w:ascii="Times New Roman" w:eastAsia="Times New Roman" w:hAnsi="Times New Roman" w:cs="Times New Roman"/>
          <w:sz w:val="24"/>
          <w:szCs w:val="24"/>
          <w:lang w:eastAsia="tr-TR"/>
        </w:rPr>
        <w:t xml:space="preserve">) Zabrus spp. (ekin kambur böceği) zararı söz konusu olan bölgelerde ekim yapan işletmeler, zabrusa karşı yapılacak hububat tohumluk ilaçlamasına özen gösterecektir. Tohum ilaçlamasında; ilacın tavsiye edilen dozda kullanılarak, tohumlukların homojen bir şekilde kaplanması sağlanmalıdır. </w:t>
      </w:r>
    </w:p>
    <w:p w:rsidR="00100361" w:rsidRPr="00151B37" w:rsidRDefault="00D4111C"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(28</w:t>
      </w:r>
      <w:r w:rsidR="00100361" w:rsidRPr="00151B37">
        <w:rPr>
          <w:rFonts w:ascii="Times New Roman" w:eastAsia="Times New Roman" w:hAnsi="Times New Roman" w:cs="Times New Roman"/>
          <w:sz w:val="24"/>
          <w:szCs w:val="24"/>
          <w:lang w:eastAsia="tr-TR"/>
        </w:rPr>
        <w:t>) Zabrusa karşı ilaçlanan ve nemlendirilen tohumlar aynı gün içinde ekilerek, ertesi güne kesinlikle ilaçlı tohum devrettirilmez. Elde olmayan nedenlerle ertesi güne devreden ilaçlı tohumlar, zabrus zararının az görüleceği parsellere ekilerek değerlendirilir.</w:t>
      </w:r>
    </w:p>
    <w:p w:rsidR="000A3226" w:rsidRPr="00151B37" w:rsidRDefault="000A3226" w:rsidP="00094B6D">
      <w:pPr>
        <w:pStyle w:val="Balk2"/>
        <w:ind w:firstLine="851"/>
      </w:pPr>
      <w:bookmarkStart w:id="17" w:name="_Toc122439547"/>
      <w:r w:rsidRPr="00151B37">
        <w:t>Hasat</w:t>
      </w:r>
      <w:bookmarkEnd w:id="17"/>
    </w:p>
    <w:p w:rsidR="000A3226" w:rsidRPr="00151B37" w:rsidRDefault="000A3226"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b/>
          <w:snapToGrid w:val="0"/>
          <w:sz w:val="24"/>
          <w:szCs w:val="24"/>
          <w:lang w:eastAsia="tr-TR"/>
        </w:rPr>
        <w:t>MADDE 8</w:t>
      </w:r>
      <w:r w:rsidRPr="00151B37">
        <w:rPr>
          <w:rFonts w:ascii="Times New Roman" w:eastAsia="Times New Roman" w:hAnsi="Times New Roman" w:cs="Times New Roman"/>
          <w:snapToGrid w:val="0"/>
          <w:sz w:val="24"/>
          <w:szCs w:val="24"/>
          <w:lang w:eastAsia="tr-TR"/>
        </w:rPr>
        <w:t>- (1) Üretimi yapılan kültür bitkisinin, amaçlanan olgunluğa geldiğinde, farklı makinalarla tarladan biçilerek veya toplanarak, depolanmasıdır.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Hasat edilecek ürünün tane neminin istenilen düzeye gelmesiyle hasat zamanı belirlenir ve ürün hasat edilir.  (Hububatta tane nemi %12-13’e inmeden hasat yapılmamalıdır.)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w:t>
      </w:r>
      <w:r w:rsidRPr="00151B37">
        <w:rPr>
          <w:rFonts w:ascii="Times New Roman" w:eastAsia="Times New Roman" w:hAnsi="Times New Roman" w:cs="Times New Roman"/>
          <w:b/>
          <w:snapToGrid w:val="0"/>
          <w:sz w:val="24"/>
          <w:szCs w:val="24"/>
          <w:u w:val="single"/>
          <w:lang w:eastAsia="tr-TR"/>
        </w:rPr>
        <w:t xml:space="preserve"> </w:t>
      </w:r>
      <w:r w:rsidRPr="00151B37">
        <w:rPr>
          <w:rFonts w:ascii="Times New Roman" w:eastAsia="Times New Roman" w:hAnsi="Times New Roman" w:cs="Times New Roman"/>
          <w:snapToGrid w:val="0"/>
          <w:sz w:val="24"/>
          <w:szCs w:val="24"/>
          <w:lang w:eastAsia="tr-TR"/>
        </w:rPr>
        <w:t>Hasattan önce tane nemi sürekli kontrol edilir, nem miktarı arzu edilen seviyeye düştüğünde gereken tedbirler alınarak, hasada başlanılır.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Hasat esnasında emniyet tedbirlerine azami ölçüde dikkat edilerek, emniyet için gereken alet, makine ve vasıtaların hasat esnasında hasat edilecek parselde hazır bulunmaları sağlanır.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Hasatta çalışan personel hasat ve hasat emniyeti konusunda bilgilendirilir ve gerekli eğitimin verildiği kayıt altına alınır.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Hasat edilecek ürünün depolanacağı alanlarda hasattan önce hazırlık yapılarak, çeşit karışımı olmaması için hasat alanında ve depolama alanında her türlü tedbir alınır.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Hasada başlanılmadan hasat makinalarının ve taşıma araçlarının temizliği teknik personel tarafından kontrol edilerek hasada başlatılır.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(8) Temizliği tamamlanmamış makine ve araçlar hasat işlemine başlatılmaz.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(9) Hasatla birlikte günlük hasat durumu her gün düzenli olarak en geç saat 10.00’a kadar faks mesajı ile veya elektronik ortamda Genel Müdürlüğe bildirilir.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(10) Gönderilen cetvele, hasat edilen kuru ve sulu alan miktarı ile buralardan elde edilen mahsul miktarı ayrı ayrı yazılır.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(11) Her türlü tarla bitkisinin hasadı tamamlanınca hasat cetveli doldurularak, Genel Müdürlüğe gönderilir. Bu cetveller gerçekleşen ekim miktarlarına uygun olmalıdır.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(12) Bu cetvele de hasat edilen kuru ve sulu alan miktarı ile buralardan elde edilen mahsul miktarı ayrıntılı olarak yazılır.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(13) Ekimden sonra çeşitli sebeplerden dolayı (don kesmesi, sel, yangın, dolu vs.) yapılacak terkin miktarları da hasat cetvellerinde (Cetvel-10) terkin alanı olarak ifade edilir.</w:t>
      </w:r>
      <w:r w:rsidRPr="00151B37">
        <w:rPr>
          <w:rFonts w:ascii="Times New Roman" w:eastAsia="Times New Roman" w:hAnsi="Times New Roman" w:cs="Times New Roman"/>
          <w:b/>
          <w:snapToGrid w:val="0"/>
          <w:sz w:val="24"/>
          <w:szCs w:val="24"/>
          <w:u w:val="single"/>
          <w:lang w:eastAsia="tr-TR"/>
        </w:rPr>
        <w:t xml:space="preserve">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(14) Ayrıca hasat sonuçlarına göre tarla muayenesini kazanan her sertifika derecesinden üretim miktarları, hazırlanabilecek tahmini tohumluk miktarları bir cetvel halinde hasat bitirildikten sonra Genel Müdürlüğe gönderilir. (Cetvel-11)</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(15) Yılsonunda, sertifikalandırılmak üzere hazırlanan tohumluklardan; sertifika kazanan miktarlar ile sertifika alamayarak hiçbir sınıfa giremez raporu alan ve derece ve kademe kaybeden tohumluk miktarları cetvelde gösterilir. Kademe ve derece kaybetme sebepleri dip not olarak bu cetvellerde belirtilir. (Cetvel-12)</w:t>
      </w:r>
    </w:p>
    <w:p w:rsidR="000A3226" w:rsidRPr="00151B37" w:rsidRDefault="000A3226" w:rsidP="00094B6D">
      <w:pPr>
        <w:pStyle w:val="Balk2"/>
        <w:ind w:firstLine="851"/>
      </w:pPr>
      <w:bookmarkStart w:id="18" w:name="_Toc301872759"/>
      <w:bookmarkStart w:id="19" w:name="_Toc122439548"/>
      <w:r w:rsidRPr="00151B37">
        <w:t>Mahsul ve tohumluk muhafazası</w:t>
      </w:r>
      <w:bookmarkEnd w:id="18"/>
      <w:bookmarkEnd w:id="19"/>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9-</w:t>
      </w:r>
      <w:r w:rsidRPr="00151B37">
        <w:rPr>
          <w:rFonts w:ascii="Times New Roman" w:eastAsia="Times New Roman" w:hAnsi="Times New Roman" w:cs="Times New Roman"/>
          <w:snapToGrid w:val="0"/>
          <w:sz w:val="24"/>
          <w:szCs w:val="24"/>
          <w:lang w:eastAsia="tr-TR"/>
        </w:rPr>
        <w:t xml:space="preserve"> (1) Hasat ve tohum hazırlama sezonundan önce, mahsul veya tohumluğun depolanacağı alanlar cins ve çeşitler bazında ayrı ayrı belirlenerek, zamanında hazır olmaları sağlanır.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Hasat edilerek harman yerine taşınan mahsul ve hazırlanan tohumluklar, depolanacakları alana getirildiklerinde tartılarak, sayılarak veya ölçülerek kayıt altına alınırlar.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İleride tohumluk yapılacak çepelli mahsuller de ambar kayıtlarına alınırken, analize tabi tutularak, fiziksel ve biyolojik değerleri tespit edilir. (Saf tohumluk oranı, 1000 dane ağırlığı, çimlenme gücü, yabancı madde ve çeşitler, diğer çeşitler vs.)</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Özellikle açıkta depolanan mahsul veya tohumluğun depolanma süresi boyunca, dış çevrenin olumsuz şartlarından zarar görmemesi için her türlü tedbir alınır.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Depolanan ürünlerin birbirlerine karışmaması için gerekli olan işaretleme, etiketleme gibi hususlar titizlikle yerine getirilir.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Çeşit karışımını önlemek için; araç, alet, makine ve çalışanların üst baş temizliğine azami ölçüde dikkat gösterilir.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(7) Muhafaza altına alınan mahsullerin miktar kayıplarını önlemek ve çimlenme değerlerinde düşüklük oluşmaması için, ilgili ambar memurları ile teknik elemanlar her türlü tedbiri ortaklaşa alırlar ve sorumlulukları paylaşırlar.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(8) Depolanan mahsul veya tohumluk, her türlü iklim şartlarından etkilenmeyecek şekilde muhafaza edilir. Ambarların fiziki yetersizliklerinden ve hava koşullarından mahsullerin zarar görmemesi için ambar memuru ile birlikte gerekli tedbirleri alır ve idareyi bilgilendirir.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(9) Mahsullerin muhafazası esnasında tohumluk olma vasfını yitirmemeleri için (ambar zararlıları, genel zararlılar, çimlenme gücünü düşürecek mantari hastalıklar, tohumluk olma özelliklerini düşürecek hastalıklar vs.) her türlü tedbirler ilgili teknik elemanlarca alınıp, ambarlar muntazam aralıklarla kontrol edilir, karşılaşılan ve çözülemeyen aksaklıklardan idareye bilgi verilir.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(10) Mahsul ve tohumluklar belirli periyotlarla sürekli olarak kontrol edilir, biyolojik ve fiziksel değer kayıplarına meydan verilmemesi sağlanır.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(11) Tohumlukların harman yerinde; ambalajlarda veya açıkta muhafaza edilmeleri, çeşit karışıklıklarının önüne geçilmesi için her türlü tedbir alınarak, tohumlukların sevk işlemlerinde cins ve çeşit karışıklıklarına meydan verilmemesi sağlanır.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(12) Tohumlukların muhafaza edilerek, sevkiyatı sağlanana kadar ambalajlarının zarar görmemesine azami ölçüde titizlik gösterilir. Patlayan veya yırtılan tohumluk çuvalları biran önce yenileri ile değiştirilir.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(13) Mahsul ve tohumlukların muhafazası sırasında ambar veya depo zararlıları görüldüğünde gerekli tedbirler alınır. Ehliyetli kişilerce fumigasyon işlemi yapılır veya yaptırılır.</w:t>
      </w:r>
    </w:p>
    <w:p w:rsidR="000A3226" w:rsidRPr="00151B37" w:rsidRDefault="000A3226" w:rsidP="00094B6D">
      <w:pPr>
        <w:pStyle w:val="Balk2"/>
        <w:ind w:firstLine="851"/>
      </w:pPr>
      <w:bookmarkStart w:id="20" w:name="_Toc122439549"/>
      <w:r w:rsidRPr="00151B37">
        <w:t>Araştırma deneme projeleri</w:t>
      </w:r>
      <w:bookmarkEnd w:id="20"/>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10</w:t>
      </w:r>
      <w:r w:rsidRPr="00151B37">
        <w:rPr>
          <w:rFonts w:ascii="Times New Roman" w:eastAsia="Times New Roman" w:hAnsi="Times New Roman" w:cs="Times New Roman"/>
          <w:snapToGrid w:val="0"/>
          <w:sz w:val="24"/>
          <w:szCs w:val="24"/>
          <w:lang w:eastAsia="tr-TR"/>
        </w:rPr>
        <w:t>- (1) Tarımsal üretimlerde verimlerin en üst seviyelere çıkartılması için ekimi yapılan çeşitlerin verim potansiyellerinin, kullanılan veya kullanılacak gübrelerle, zirai mücadele ilaçlarının etkilerinin bilinmesi büyük önem arz eder. Bu bakımdan İşletmelerde bu verilerin ortaya konulması amacıyla deneme ve araştırma çalışmaları aksatılmadan disiplin içerisinde Ar-Ge birimiyle birlikte yürütülür.</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Araştırma ve denemelere ait deneme sonuçlarının değerlendirilip, deneme sonuçlarından uygulamada ne ölçüde faydalanılabileceğinin titizlikle takibi yapılır.</w:t>
      </w:r>
    </w:p>
    <w:p w:rsidR="000A3226" w:rsidRPr="00151B37" w:rsidRDefault="000A3226"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21" w:name="_Toc122439550"/>
      <w:r w:rsidRPr="00151B37">
        <w:rPr>
          <w:rFonts w:ascii="Times New Roman" w:eastAsia="Times New Roman" w:hAnsi="Times New Roman" w:cs="Times New Roman"/>
          <w:b/>
          <w:snapToGrid w:val="0"/>
          <w:sz w:val="24"/>
          <w:szCs w:val="24"/>
          <w:lang w:eastAsia="tr-TR"/>
        </w:rPr>
        <w:t>Meteoroloji raporu</w:t>
      </w:r>
      <w:bookmarkEnd w:id="21"/>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11-</w:t>
      </w:r>
      <w:r w:rsidRPr="00151B37">
        <w:rPr>
          <w:rFonts w:ascii="Times New Roman" w:eastAsia="Times New Roman" w:hAnsi="Times New Roman" w:cs="Times New Roman"/>
          <w:snapToGrid w:val="0"/>
          <w:sz w:val="24"/>
          <w:szCs w:val="24"/>
          <w:lang w:eastAsia="tr-TR"/>
        </w:rPr>
        <w:t xml:space="preserve"> (1) Her türlü tarımsal faaliyet, meteorolojik olaylardan doğrudan etkilendiğinden; bütün meteorolojik olaylar, işletmelerdeki meteoroloji istasyonları vasıtasıyla takip edilerek, kayıt altına alınır.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Meteorolojik olaylar karşısında alınabilecek tedbirler mahallinde alınmalı ve meydana gelebilecek her hangi bir olumsuzluk en seri şekilde ilgili dairesine bildirilmelidir.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İşletmeler almış oldukları günlük yağış miktarlarını (sabah 08.00 ile ertesi gün 08.00 arasındaki yağış miktarı), her gün en geç saat 10.00’a kadar yağışın şeklini de belirtecek biçimde (yağmur, kar, dolu) Genel Müdürlüğe bildirir. </w:t>
      </w:r>
    </w:p>
    <w:p w:rsidR="000A3226" w:rsidRPr="00151B37" w:rsidRDefault="000A3226"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Her ay sonu, geçen ayın meteorolojik bilgileri cetvele işlenerek, Genel Müdürlüğe gönderilir. (Cetvel-13)</w:t>
      </w:r>
    </w:p>
    <w:p w:rsidR="00AE3F32" w:rsidRPr="00151B37" w:rsidRDefault="00AE3F32" w:rsidP="00094B6D">
      <w:pPr>
        <w:pStyle w:val="Balk2"/>
        <w:ind w:firstLine="851"/>
      </w:pPr>
      <w:bookmarkStart w:id="22" w:name="_Toc122439551"/>
      <w:r w:rsidRPr="00151B37">
        <w:t>Haftalık müşahede ve faaliyet raporu</w:t>
      </w:r>
      <w:bookmarkEnd w:id="22"/>
    </w:p>
    <w:p w:rsidR="00AE3F32" w:rsidRPr="00151B37" w:rsidRDefault="00AE3F3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12</w:t>
      </w:r>
      <w:r w:rsidRPr="00151B37">
        <w:rPr>
          <w:rFonts w:ascii="Times New Roman" w:eastAsia="Times New Roman" w:hAnsi="Times New Roman" w:cs="Times New Roman"/>
          <w:snapToGrid w:val="0"/>
          <w:sz w:val="24"/>
          <w:szCs w:val="24"/>
          <w:lang w:eastAsia="tr-TR"/>
        </w:rPr>
        <w:t>- (1) İşletmelerin bitki üretim faaliyeti ile ilgili ekim, sulama, mücadele, gübreleme, hasat gibi bir haftalık çalışmaları, Cetvel l’e göre, fax mesajı veya e-posta vasıtası ile her hafta Perşembe günleri Genel Müdürlüğe bildirilir. (Cetvel-l)</w:t>
      </w:r>
    </w:p>
    <w:p w:rsidR="009B102A" w:rsidRPr="00151B37" w:rsidRDefault="00AE3F32"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23" w:name="_Toc122439552"/>
      <w:r w:rsidRPr="00151B37">
        <w:rPr>
          <w:rFonts w:ascii="Times New Roman" w:eastAsia="Times New Roman" w:hAnsi="Times New Roman" w:cs="Times New Roman"/>
          <w:b/>
          <w:snapToGrid w:val="0"/>
          <w:sz w:val="24"/>
          <w:szCs w:val="24"/>
          <w:lang w:eastAsia="tr-TR"/>
        </w:rPr>
        <w:t>Aylık faaliyet ve müşahede raporu</w:t>
      </w:r>
      <w:r w:rsidR="009B102A" w:rsidRPr="00151B37">
        <w:rPr>
          <w:rFonts w:ascii="Times New Roman" w:eastAsia="Times New Roman" w:hAnsi="Times New Roman" w:cs="Times New Roman"/>
          <w:b/>
          <w:snapToGrid w:val="0"/>
          <w:sz w:val="24"/>
          <w:szCs w:val="24"/>
          <w:lang w:eastAsia="tr-TR"/>
        </w:rPr>
        <w:t xml:space="preserve"> (D.T. 08.12.2022 Tarihli ve 373 Sayılı YKK)</w:t>
      </w:r>
      <w:bookmarkEnd w:id="23"/>
    </w:p>
    <w:p w:rsidR="00AE3F32" w:rsidRPr="00151B37" w:rsidRDefault="00AE3F3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13</w:t>
      </w:r>
      <w:r w:rsidRPr="00151B37">
        <w:rPr>
          <w:rFonts w:ascii="Times New Roman" w:eastAsia="Times New Roman" w:hAnsi="Times New Roman" w:cs="Times New Roman"/>
          <w:snapToGrid w:val="0"/>
          <w:sz w:val="24"/>
          <w:szCs w:val="24"/>
          <w:lang w:eastAsia="tr-TR"/>
        </w:rPr>
        <w:t>- (1) Bitki</w:t>
      </w:r>
      <w:r w:rsidR="009B102A" w:rsidRPr="00151B37">
        <w:rPr>
          <w:rFonts w:ascii="Times New Roman" w:eastAsia="Times New Roman" w:hAnsi="Times New Roman" w:cs="Times New Roman"/>
          <w:snapToGrid w:val="0"/>
          <w:sz w:val="24"/>
          <w:szCs w:val="24"/>
          <w:lang w:eastAsia="tr-TR"/>
        </w:rPr>
        <w:t>sel</w:t>
      </w:r>
      <w:r w:rsidRPr="00151B37">
        <w:rPr>
          <w:rFonts w:ascii="Times New Roman" w:eastAsia="Times New Roman" w:hAnsi="Times New Roman" w:cs="Times New Roman"/>
          <w:snapToGrid w:val="0"/>
          <w:sz w:val="24"/>
          <w:szCs w:val="24"/>
          <w:lang w:eastAsia="tr-TR"/>
        </w:rPr>
        <w:t xml:space="preserve"> Üretim Daire</w:t>
      </w:r>
      <w:r w:rsidR="009B102A" w:rsidRPr="00151B37">
        <w:rPr>
          <w:rFonts w:ascii="Times New Roman" w:eastAsia="Times New Roman" w:hAnsi="Times New Roman" w:cs="Times New Roman"/>
          <w:snapToGrid w:val="0"/>
          <w:sz w:val="24"/>
          <w:szCs w:val="24"/>
          <w:lang w:eastAsia="tr-TR"/>
        </w:rPr>
        <w:t>si</w:t>
      </w:r>
      <w:r w:rsidRPr="00151B37">
        <w:rPr>
          <w:rFonts w:ascii="Times New Roman" w:eastAsia="Times New Roman" w:hAnsi="Times New Roman" w:cs="Times New Roman"/>
          <w:snapToGrid w:val="0"/>
          <w:sz w:val="24"/>
          <w:szCs w:val="24"/>
          <w:lang w:eastAsia="tr-TR"/>
        </w:rPr>
        <w:t xml:space="preserve"> Başkanlığı, tarla müşahede raporları ve faaliyet raporlarının düzenlenmesi usul ve esaslarını tespit eder.</w:t>
      </w:r>
    </w:p>
    <w:p w:rsidR="00AE3F32" w:rsidRPr="00151B37" w:rsidRDefault="00AE3F3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İşletmenin ay içerisinde yapmış olduğu toprak hazırlığı ve ekim ile birlikte güzlük ve yazlık ekilişlerin; ekimden hasadına kadar ekiliş ve gelişmeleri (ekim tarihi, çıkış, fide olma, kardeşlenme, sapa kalkma, çiçeklenme, süt olumu, sarı olum, tam olum)  takip edilir. Elde edilen bilgiler her ay sonu tanzim edilen cetvellere (Cetvel-14, Cetvel-15)  işlenerek;</w:t>
      </w:r>
    </w:p>
    <w:p w:rsidR="00AE3F32" w:rsidRPr="00151B37" w:rsidRDefault="00AE3F32"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AE3F32" w:rsidRPr="00151B37" w:rsidRDefault="00AE3F32"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516774" w:rsidRPr="00151B37" w:rsidRDefault="00AE3F3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ab/>
        <w:t>(3) İşletmelerin Aylık faaliyet ve müşahede raporlarını ilgili şube müdürlükleri inceleyerek, müdahaleyi gerektirecek bir hususun tespit edilmesi halinde, Daire Başkanlığına teklifte bulunulmasını sağlar.</w:t>
      </w:r>
    </w:p>
    <w:p w:rsidR="00516774" w:rsidRPr="00151B37" w:rsidRDefault="00516774" w:rsidP="00094B6D">
      <w:pPr>
        <w:pStyle w:val="Balk2"/>
        <w:ind w:firstLine="851"/>
      </w:pPr>
      <w:bookmarkStart w:id="24" w:name="_Toc301872763"/>
      <w:bookmarkStart w:id="25" w:name="_Toc122439553"/>
      <w:r w:rsidRPr="00151B37">
        <w:t>Hububat verim tahminleri</w:t>
      </w:r>
      <w:bookmarkEnd w:id="24"/>
      <w:bookmarkEnd w:id="25"/>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14</w:t>
      </w:r>
      <w:r w:rsidRPr="00151B37">
        <w:rPr>
          <w:rFonts w:ascii="Times New Roman" w:eastAsia="Times New Roman" w:hAnsi="Times New Roman" w:cs="Times New Roman"/>
          <w:snapToGrid w:val="0"/>
          <w:sz w:val="24"/>
          <w:szCs w:val="24"/>
          <w:lang w:eastAsia="tr-TR"/>
        </w:rPr>
        <w:t xml:space="preserve">- (1) işletmelerde hasat sezonundan hemen önce, sağlıklı bir verim tahmininde bulunmak üzere müdür yardımcısının başkanlığında ilgili teknik elemanlardan oluşan bir komisyon kurulur. </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5553 sayılı Tohumculuk Kanunu ve bu kanun kapsamında çıkarılan Tahıl Tohumu Sertifikasyonu ve Pazarlaması Yönetmeliği’nin "Tarla kontrol esasları, Tarla kontrol standartları" başlığı altında belirtilen usul ve esaslar çerçevesinde, başak sayımı yapılarak, verim tahminleri yapılır.</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Verim tahminleri; hazırlanacak ve dağıtılacak tohumluk miktarlarının planlanması açısından önemli olduğundan çok özenli yapılmalıdır.</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Sarı olum devresinde yapılacak verim tahminleri çeşitler üzerinden tanzim edilerek Genel Müdürlüğe gönderilir.</w:t>
      </w:r>
    </w:p>
    <w:p w:rsidR="00516774" w:rsidRPr="009D0F2A" w:rsidRDefault="00516774" w:rsidP="00094B6D">
      <w:pPr>
        <w:pStyle w:val="Balk2"/>
        <w:ind w:firstLine="851"/>
        <w:rPr>
          <w:b w:val="0"/>
          <w:sz w:val="20"/>
          <w:szCs w:val="20"/>
          <w:lang w:val="tr-TR"/>
        </w:rPr>
      </w:pPr>
      <w:bookmarkStart w:id="26" w:name="_Toc122439554"/>
      <w:r w:rsidRPr="00151B37">
        <w:t>Tarla teknik kayıtları</w:t>
      </w:r>
      <w:bookmarkEnd w:id="26"/>
      <w:r w:rsidR="009D0F2A">
        <w:rPr>
          <w:lang w:val="tr-TR"/>
        </w:rPr>
        <w:t xml:space="preserve"> </w:t>
      </w:r>
      <w:r w:rsidR="009D0F2A" w:rsidRPr="009D0F2A">
        <w:rPr>
          <w:b w:val="0"/>
          <w:sz w:val="20"/>
          <w:szCs w:val="20"/>
          <w:lang w:val="tr-TR"/>
        </w:rPr>
        <w:t>(D.T. 17.04.2026 tarihli ve 126 sayılı YKK)</w:t>
      </w:r>
    </w:p>
    <w:p w:rsidR="009D0F2A" w:rsidRPr="009D0F2A" w:rsidRDefault="00516774" w:rsidP="009D0F2A">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15</w:t>
      </w:r>
      <w:r w:rsidRPr="00151B37">
        <w:rPr>
          <w:rFonts w:ascii="Times New Roman" w:eastAsia="Times New Roman" w:hAnsi="Times New Roman" w:cs="Times New Roman"/>
          <w:snapToGrid w:val="0"/>
          <w:sz w:val="24"/>
          <w:szCs w:val="24"/>
          <w:lang w:eastAsia="tr-TR"/>
        </w:rPr>
        <w:t xml:space="preserve">- </w:t>
      </w:r>
      <w:r w:rsidR="009D0F2A">
        <w:rPr>
          <w:rFonts w:ascii="Times New Roman" w:eastAsia="Times New Roman" w:hAnsi="Times New Roman" w:cs="Times New Roman"/>
          <w:snapToGrid w:val="0"/>
          <w:sz w:val="24"/>
          <w:szCs w:val="24"/>
          <w:lang w:eastAsia="tr-TR"/>
        </w:rPr>
        <w:t xml:space="preserve">(1) </w:t>
      </w:r>
      <w:r w:rsidR="009D0F2A" w:rsidRPr="007140A5">
        <w:rPr>
          <w:rFonts w:ascii="Times New Roman" w:hAnsi="Times New Roman" w:cs="Times New Roman"/>
          <w:sz w:val="24"/>
          <w:szCs w:val="24"/>
        </w:rPr>
        <w:t xml:space="preserve">Tarla ziraatına ait toprak hazırlığı, ekim, bakım, hasat vs. gibi bütün gerekli bilgiler elektronik ortamda tutulur ve aynı zamanda </w:t>
      </w:r>
      <w:r w:rsidR="009D0F2A" w:rsidRPr="009D0F2A">
        <w:rPr>
          <w:rFonts w:ascii="Times New Roman" w:hAnsi="Times New Roman" w:cs="Times New Roman"/>
          <w:sz w:val="24"/>
          <w:szCs w:val="24"/>
        </w:rPr>
        <w:t>hem</w:t>
      </w:r>
      <w:r w:rsidR="009D0F2A" w:rsidRPr="007140A5">
        <w:rPr>
          <w:rFonts w:ascii="Times New Roman" w:hAnsi="Times New Roman" w:cs="Times New Roman"/>
          <w:sz w:val="24"/>
          <w:szCs w:val="24"/>
        </w:rPr>
        <w:t xml:space="preserve"> “Tarla ve Yem Bitkileri Teknik Defteri ”ne </w:t>
      </w:r>
      <w:r w:rsidR="009D0F2A" w:rsidRPr="009D0F2A">
        <w:rPr>
          <w:rFonts w:ascii="Times New Roman" w:eastAsia="Times New Roman" w:hAnsi="Times New Roman" w:cs="Times New Roman"/>
          <w:snapToGrid w:val="0"/>
          <w:sz w:val="24"/>
          <w:szCs w:val="24"/>
          <w:lang w:eastAsia="tr-TR"/>
        </w:rPr>
        <w:t xml:space="preserve">(Defter-1) hem de dijital ortamda hazırlanan “Tarla </w:t>
      </w:r>
      <w:r w:rsidR="009D0F2A">
        <w:rPr>
          <w:rFonts w:ascii="Times New Roman" w:eastAsia="Times New Roman" w:hAnsi="Times New Roman" w:cs="Times New Roman"/>
          <w:snapToGrid w:val="0"/>
          <w:sz w:val="24"/>
          <w:szCs w:val="24"/>
          <w:lang w:eastAsia="tr-TR"/>
        </w:rPr>
        <w:t>ve Yem Bitkileri Teknik Defteri</w:t>
      </w:r>
      <w:r w:rsidR="009D0F2A" w:rsidRPr="009D0F2A">
        <w:rPr>
          <w:rFonts w:ascii="Times New Roman" w:eastAsia="Times New Roman" w:hAnsi="Times New Roman" w:cs="Times New Roman"/>
          <w:snapToGrid w:val="0"/>
          <w:sz w:val="24"/>
          <w:szCs w:val="24"/>
          <w:lang w:eastAsia="tr-TR"/>
        </w:rPr>
        <w:t>”ne işlenir.</w:t>
      </w:r>
    </w:p>
    <w:p w:rsidR="009D0F2A" w:rsidRPr="009D0F2A" w:rsidRDefault="009D0F2A" w:rsidP="009D0F2A">
      <w:pPr>
        <w:widowControl w:val="0"/>
        <w:spacing w:after="0" w:line="240" w:lineRule="auto"/>
        <w:ind w:firstLine="851"/>
        <w:jc w:val="both"/>
        <w:rPr>
          <w:rFonts w:ascii="Times New Roman" w:eastAsia="Times New Roman" w:hAnsi="Times New Roman" w:cs="Times New Roman"/>
          <w:snapToGrid w:val="0"/>
          <w:sz w:val="24"/>
          <w:szCs w:val="24"/>
          <w:lang w:eastAsia="tr-TR"/>
        </w:rPr>
      </w:pPr>
      <w:r>
        <w:rPr>
          <w:rFonts w:ascii="Times New Roman" w:eastAsia="Times New Roman" w:hAnsi="Times New Roman" w:cs="Times New Roman"/>
          <w:snapToGrid w:val="0"/>
          <w:sz w:val="24"/>
          <w:szCs w:val="24"/>
          <w:lang w:eastAsia="tr-TR"/>
        </w:rPr>
        <w:t xml:space="preserve"> </w:t>
      </w:r>
      <w:r w:rsidRPr="007140A5">
        <w:rPr>
          <w:rFonts w:ascii="Times New Roman" w:eastAsia="Times New Roman" w:hAnsi="Times New Roman" w:cs="Times New Roman"/>
          <w:snapToGrid w:val="0"/>
          <w:sz w:val="24"/>
          <w:szCs w:val="24"/>
          <w:lang w:eastAsia="tr-TR"/>
        </w:rPr>
        <w:t xml:space="preserve">(2) </w:t>
      </w:r>
      <w:r w:rsidRPr="009D0F2A">
        <w:rPr>
          <w:rFonts w:ascii="Times New Roman" w:eastAsia="Times New Roman" w:hAnsi="Times New Roman" w:cs="Times New Roman"/>
          <w:snapToGrid w:val="0"/>
          <w:sz w:val="24"/>
          <w:szCs w:val="24"/>
          <w:lang w:eastAsia="tr-TR"/>
        </w:rPr>
        <w:t>Tarla ve</w:t>
      </w:r>
      <w:bookmarkStart w:id="27" w:name="_GoBack"/>
      <w:bookmarkEnd w:id="27"/>
      <w:r w:rsidRPr="009D0F2A">
        <w:rPr>
          <w:rFonts w:ascii="Times New Roman" w:eastAsia="Times New Roman" w:hAnsi="Times New Roman" w:cs="Times New Roman"/>
          <w:snapToGrid w:val="0"/>
          <w:sz w:val="24"/>
          <w:szCs w:val="24"/>
          <w:lang w:eastAsia="tr-TR"/>
        </w:rPr>
        <w:t xml:space="preserve"> Yem Bitkileri Teknik Defteri devamlı ciltli olarak ve dijital ortamda muhafaza edilir. Sorumlu olan teknik elemanlar değiştikçe birbirlerine tutanakla teslim edilir.</w:t>
      </w:r>
    </w:p>
    <w:p w:rsidR="009D0F2A" w:rsidRPr="00151B37" w:rsidRDefault="009D0F2A" w:rsidP="009D0F2A">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7140A5">
        <w:rPr>
          <w:rFonts w:ascii="Times New Roman" w:eastAsia="Times New Roman" w:hAnsi="Times New Roman" w:cs="Times New Roman"/>
          <w:snapToGrid w:val="0"/>
          <w:sz w:val="24"/>
          <w:szCs w:val="24"/>
          <w:lang w:eastAsia="tr-TR"/>
        </w:rPr>
        <w:t xml:space="preserve"> (3) CBS (Coğrafi Bilgi Sistemi) uygulanan işletmeler bu bilgileri düzenli olarak CBS sistemine işler.</w:t>
      </w:r>
    </w:p>
    <w:p w:rsidR="00EC224B" w:rsidRPr="00151B37" w:rsidRDefault="00516774" w:rsidP="00094B6D">
      <w:pPr>
        <w:pStyle w:val="Balk2"/>
        <w:ind w:firstLine="851"/>
        <w:rPr>
          <w:b w:val="0"/>
        </w:rPr>
      </w:pPr>
      <w:bookmarkStart w:id="28" w:name="_Toc301872765"/>
      <w:bookmarkStart w:id="29" w:name="_Toc122439555"/>
      <w:r w:rsidRPr="00151B37">
        <w:t>Yılsonu malumat cetvelleri</w:t>
      </w:r>
      <w:bookmarkEnd w:id="28"/>
      <w:r w:rsidRPr="00151B37">
        <w:t>, yılsonu rakamları cetvelleri</w:t>
      </w:r>
      <w:r w:rsidR="00EC224B" w:rsidRPr="00151B37">
        <w:t xml:space="preserve"> </w:t>
      </w:r>
      <w:r w:rsidR="00EC224B" w:rsidRPr="00151B37">
        <w:rPr>
          <w:b w:val="0"/>
        </w:rPr>
        <w:t>(D.T. 08.12.2022 Tarihli ve 373 Sayılı YKK)</w:t>
      </w:r>
      <w:bookmarkEnd w:id="29"/>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l6-</w:t>
      </w:r>
      <w:r w:rsidRPr="00151B37">
        <w:rPr>
          <w:rFonts w:ascii="Times New Roman" w:eastAsia="Times New Roman" w:hAnsi="Times New Roman" w:cs="Times New Roman"/>
          <w:snapToGrid w:val="0"/>
          <w:sz w:val="24"/>
          <w:szCs w:val="24"/>
          <w:lang w:eastAsia="tr-TR"/>
        </w:rPr>
        <w:t xml:space="preserve"> (1) Yıl içerisinde yapılan tüm üretimler ve bitki üretim faaliyetleri, yılsonunda işletmenin </w:t>
      </w:r>
      <w:r w:rsidR="00EC224B" w:rsidRPr="00151B37">
        <w:rPr>
          <w:rFonts w:ascii="Times New Roman" w:eastAsia="Times New Roman" w:hAnsi="Times New Roman" w:cs="Times New Roman"/>
          <w:snapToGrid w:val="0"/>
          <w:sz w:val="24"/>
          <w:szCs w:val="24"/>
          <w:lang w:eastAsia="tr-TR"/>
        </w:rPr>
        <w:t>Finans Yönetimi</w:t>
      </w:r>
      <w:r w:rsidRPr="00151B37">
        <w:rPr>
          <w:rFonts w:ascii="Times New Roman" w:eastAsia="Times New Roman" w:hAnsi="Times New Roman" w:cs="Times New Roman"/>
          <w:snapToGrid w:val="0"/>
          <w:sz w:val="24"/>
          <w:szCs w:val="24"/>
          <w:lang w:eastAsia="tr-TR"/>
        </w:rPr>
        <w:t xml:space="preserve"> şubesindeki ve </w:t>
      </w:r>
      <w:r w:rsidR="007E4638" w:rsidRPr="00151B37">
        <w:rPr>
          <w:rFonts w:ascii="Times New Roman" w:eastAsia="Times New Roman" w:hAnsi="Times New Roman" w:cs="Times New Roman"/>
          <w:snapToGrid w:val="0"/>
          <w:sz w:val="24"/>
          <w:szCs w:val="24"/>
          <w:lang w:eastAsia="tr-TR"/>
        </w:rPr>
        <w:t>Ticaret ve Satın Alma Şubesindeki</w:t>
      </w:r>
      <w:r w:rsidRPr="00151B37">
        <w:rPr>
          <w:rFonts w:ascii="Times New Roman" w:eastAsia="Times New Roman" w:hAnsi="Times New Roman" w:cs="Times New Roman"/>
          <w:snapToGrid w:val="0"/>
          <w:sz w:val="24"/>
          <w:szCs w:val="24"/>
          <w:lang w:eastAsia="tr-TR"/>
        </w:rPr>
        <w:t xml:space="preserve"> kayıtlarla tek tek karşılaştırılarak, mutabakat sağlanır. </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Gerekli mutabakat sağlandıktan sonra, </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a) Mahsul hareket cetveli  (Cetvel-16),</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b) Tohumluk hareket cetveli (Cetvel-17),</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 İller itibariyle hububat tohumluk dağıtım cetveli (Cetvel-18),</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ç) İllere göre yazlık tohumluk dağıtım cetveli  (Cetvel-19),</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d) Çırçırlama cetveli (Cetvel-20),</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e) Sellektörleme cetveli (Cetvel-21),</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cetvelleri tekniğine uygun olarak doldurulur.</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 </w:t>
      </w:r>
      <w:r w:rsidR="00A52E4C" w:rsidRPr="00151B37">
        <w:rPr>
          <w:rFonts w:ascii="Times New Roman" w:eastAsia="Times New Roman" w:hAnsi="Times New Roman" w:cs="Times New Roman"/>
          <w:snapToGrid w:val="0"/>
          <w:sz w:val="24"/>
          <w:szCs w:val="24"/>
          <w:lang w:eastAsia="tr-TR"/>
        </w:rPr>
        <w:t>(3) Yılsonu malumat cetvelleri;</w:t>
      </w:r>
    </w:p>
    <w:p w:rsidR="00516774" w:rsidRPr="00151B37" w:rsidRDefault="00516774"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516774" w:rsidRPr="00151B37" w:rsidRDefault="00516774"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b) Bir sureti İşletme muhasebe birimine verilir,</w:t>
      </w:r>
    </w:p>
    <w:p w:rsidR="00516774" w:rsidRPr="00151B37" w:rsidRDefault="00516774"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c)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A52E4C" w:rsidRPr="00151B37" w:rsidRDefault="00A52E4C"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p>
    <w:p w:rsidR="00A52E4C" w:rsidRPr="00151B37" w:rsidRDefault="00A52E4C" w:rsidP="00094B6D">
      <w:pPr>
        <w:pStyle w:val="Balk1"/>
        <w:ind w:firstLine="851"/>
      </w:pPr>
      <w:bookmarkStart w:id="30" w:name="_Toc122439556"/>
      <w:r w:rsidRPr="00151B37">
        <w:t>ÜÇÜNCÜ BÖLÜM</w:t>
      </w:r>
      <w:bookmarkEnd w:id="30"/>
    </w:p>
    <w:p w:rsidR="00A52E4C" w:rsidRPr="00151B37" w:rsidRDefault="00A52E4C" w:rsidP="00094B6D">
      <w:pPr>
        <w:pStyle w:val="Balk1"/>
        <w:ind w:firstLine="851"/>
      </w:pPr>
      <w:bookmarkStart w:id="31" w:name="_Toc122439557"/>
      <w:r w:rsidRPr="00151B37">
        <w:t>Yem Bitkileri Faaliyetleri</w:t>
      </w:r>
      <w:bookmarkEnd w:id="31"/>
    </w:p>
    <w:p w:rsidR="00A52E4C" w:rsidRPr="00151B37" w:rsidRDefault="00A52E4C" w:rsidP="00094B6D">
      <w:pPr>
        <w:pStyle w:val="Balk2"/>
        <w:ind w:firstLine="851"/>
      </w:pPr>
      <w:bookmarkStart w:id="32" w:name="_Toc122439558"/>
      <w:r w:rsidRPr="00151B37">
        <w:t>Yem bitkileri tesis izleme cetveli</w:t>
      </w:r>
      <w:bookmarkEnd w:id="32"/>
    </w:p>
    <w:p w:rsidR="00A52E4C" w:rsidRPr="00151B37" w:rsidRDefault="00A52E4C"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17-</w:t>
      </w:r>
      <w:r w:rsidRPr="00151B37">
        <w:rPr>
          <w:rFonts w:ascii="Times New Roman" w:eastAsia="Times New Roman" w:hAnsi="Times New Roman" w:cs="Times New Roman"/>
          <w:snapToGrid w:val="0"/>
          <w:sz w:val="24"/>
          <w:szCs w:val="24"/>
          <w:lang w:eastAsia="tr-TR"/>
        </w:rPr>
        <w:t xml:space="preserve">(1) Yem bitkileri ekilişleri; çok yıllık ekilişler (Yonca, Korunga, Suni mera vb.) ile tek yıllık ekilişleri (Fiğ, silajlık mısır, Sorgum-sudan otu, yem bezelyesi, hasıl ekilişleri vb.) kapsar. </w:t>
      </w:r>
    </w:p>
    <w:p w:rsidR="00A52E4C" w:rsidRPr="00151B37" w:rsidRDefault="00A52E4C"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Çok yıllık ekilişler ekiminden itibaren üretim süresi içerisinde takip edilir.</w:t>
      </w:r>
    </w:p>
    <w:p w:rsidR="00A52E4C" w:rsidRPr="00151B37" w:rsidRDefault="00A52E4C"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Çok yıllık ekilişler tesis edildiği andan itibaren ayniyat kayıtlarına (özel tükenmeye tabi varlıklar) alınır.</w:t>
      </w:r>
    </w:p>
    <w:p w:rsidR="00A52E4C" w:rsidRPr="00151B37" w:rsidRDefault="00A52E4C"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Her yıl 1 Ocak tarihi itibarıyla ilgili cetvel (Cetvel-22) doldurularak;</w:t>
      </w:r>
    </w:p>
    <w:p w:rsidR="00A52E4C" w:rsidRPr="00151B37" w:rsidRDefault="00A52E4C"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516774" w:rsidRPr="00151B37" w:rsidRDefault="00A52E4C"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4572E2" w:rsidRPr="00151B37" w:rsidRDefault="004572E2" w:rsidP="00094B6D">
      <w:pPr>
        <w:pStyle w:val="Balk2"/>
        <w:ind w:firstLine="851"/>
      </w:pPr>
      <w:bookmarkStart w:id="33" w:name="_Toc301872769"/>
      <w:bookmarkStart w:id="34" w:name="_Toc122439559"/>
      <w:r w:rsidRPr="00151B37">
        <w:t>Yem bitkileri aylık faaliyetleri</w:t>
      </w:r>
      <w:bookmarkEnd w:id="33"/>
      <w:bookmarkEnd w:id="34"/>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18-</w:t>
      </w:r>
      <w:r w:rsidRPr="00151B37">
        <w:rPr>
          <w:rFonts w:ascii="Times New Roman" w:eastAsia="Times New Roman" w:hAnsi="Times New Roman" w:cs="Times New Roman"/>
          <w:snapToGrid w:val="0"/>
          <w:sz w:val="24"/>
          <w:szCs w:val="24"/>
          <w:lang w:eastAsia="tr-TR"/>
        </w:rPr>
        <w:t xml:space="preserve"> (1) Yem bitkileri ekilişlerinde ay içerisinde yapılan tüm faaliyetler (ekim, sulama, gübreleme, mücadele, hasat, vb.) her ay sonu aylık çalışma raporları cetvellerine (Cetvel-23, Cetvel-24) işlenerek;</w:t>
      </w:r>
    </w:p>
    <w:p w:rsidR="004572E2" w:rsidRPr="00151B37" w:rsidRDefault="004572E2"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4572E2" w:rsidRPr="00151B37" w:rsidRDefault="004572E2" w:rsidP="00094B6D">
      <w:pPr>
        <w:pStyle w:val="Balk2"/>
        <w:ind w:firstLine="851"/>
      </w:pPr>
      <w:bookmarkStart w:id="35" w:name="_Toc122439560"/>
      <w:r w:rsidRPr="00151B37">
        <w:t>Yem bitkileri teknik kayıt defteri</w:t>
      </w:r>
      <w:bookmarkEnd w:id="35"/>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19</w:t>
      </w:r>
      <w:r w:rsidRPr="00151B37">
        <w:rPr>
          <w:rFonts w:ascii="Times New Roman" w:eastAsia="Times New Roman" w:hAnsi="Times New Roman" w:cs="Times New Roman"/>
          <w:snapToGrid w:val="0"/>
          <w:sz w:val="24"/>
          <w:szCs w:val="24"/>
          <w:lang w:eastAsia="tr-TR"/>
        </w:rPr>
        <w:t>- (1) Yem bitkileri ziraatına ait toprak hazırlığı, ekim, bakım, hasat vb. tüm bilgiler "Tarla ve Yem Bitkileri Teknik Defteri"ne (Defter-1) işlenir. Bu defter şubede devamlı muhafaza edilir.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Sorumlu teknik eleman değiştikçe zimmetle teslim edilir.</w:t>
      </w:r>
    </w:p>
    <w:p w:rsidR="009B102A" w:rsidRPr="00151B37" w:rsidRDefault="004572E2" w:rsidP="00094B6D">
      <w:pPr>
        <w:pStyle w:val="Balk2"/>
        <w:ind w:firstLine="851"/>
      </w:pPr>
      <w:bookmarkStart w:id="36" w:name="_Toc301872771"/>
      <w:bookmarkStart w:id="37" w:name="_Toc122439561"/>
      <w:r w:rsidRPr="00151B37">
        <w:t>Yem bitkileri ekimi</w:t>
      </w:r>
      <w:bookmarkEnd w:id="36"/>
      <w:r w:rsidR="009B102A" w:rsidRPr="00151B37">
        <w:t xml:space="preserve"> </w:t>
      </w:r>
      <w:r w:rsidR="009B102A" w:rsidRPr="00151B37">
        <w:rPr>
          <w:b w:val="0"/>
        </w:rPr>
        <w:t>(D.T. 08.12.2022 Tarihli ve 373 Sayılı YKK)</w:t>
      </w:r>
      <w:bookmarkEnd w:id="37"/>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20-</w:t>
      </w:r>
      <w:r w:rsidRPr="00151B37">
        <w:rPr>
          <w:rFonts w:ascii="Times New Roman" w:eastAsia="Times New Roman" w:hAnsi="Times New Roman" w:cs="Times New Roman"/>
          <w:snapToGrid w:val="0"/>
          <w:sz w:val="24"/>
          <w:szCs w:val="24"/>
          <w:lang w:eastAsia="tr-TR"/>
        </w:rPr>
        <w:t xml:space="preserve"> (1) </w:t>
      </w:r>
      <w:r w:rsidRPr="00151B37">
        <w:rPr>
          <w:rFonts w:ascii="Times New Roman" w:eastAsia="Times New Roman" w:hAnsi="Times New Roman" w:cs="Times New Roman"/>
          <w:iCs/>
          <w:snapToGrid w:val="0"/>
          <w:sz w:val="24"/>
          <w:szCs w:val="24"/>
          <w:lang w:eastAsia="tr-TR"/>
        </w:rPr>
        <w:t>İşletmelerdeki yem bitkileri ekilişleri; yıllık veya çok yıllık tesis şeklinde yapılır. İş programı çerçevesinde, uygun şekilde hazırlanan tohum yatağına yem bitkisi ekilişi yapılır.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Tesis edilecek yonca ve korunga gibi çok yıllık bitkiler, uzun süre tarlada kalacağından, bitkinin su göllenmesi vb. olumsuzluklardan etkilenmemesi için, ekim öncesi tarlanın tesviyeli olmasına dikkat edilecektir.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Yonca tesis edilecek parselde aktif kök derinliği dikkate alınarak, ekimden önce uygun dönemlerde dip kazan çekilecektir.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Özellikle yonca tohumu gibi ufak tohumlu bitkilerin ekimlerinde; tohumlar çok ufak olduğundan, çıkışlarda zorluk çekilmemesi ve ekim normunun tutturulabilmesi amacıyla ideal bir tohum yatağı hazırlığı çok önemlidir. Bu nedenle, toprak hazırlığına gerekli özen gösterilecektir.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Ekimde kullanılacak tohumluklar “Ambardan Mal Alma Pusulası” ile işletme ambarından tedarik edilir. </w:t>
      </w:r>
    </w:p>
    <w:p w:rsidR="004572E2" w:rsidRPr="00151B37" w:rsidRDefault="004572E2"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(6) Ekim esnasında ekilecek bitki cinsine göre ideal ekim derinliğinin tutturulabilmesi, bitki çıkışlarının üniform olarak gerçekleştirilebilmesi amacıyla ekim aletlerinin ayarları, ekim derinliği ve ekim normu sıkça kontrol edilecektir.</w:t>
      </w:r>
    </w:p>
    <w:p w:rsidR="004572E2" w:rsidRPr="00151B37" w:rsidRDefault="004572E2"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(7) Ekilen tohumun toprakla temasını artırmak, toprak yüzeyinin düzlüğünü sağlayarak biçimi kolaylaştırmak amacıyla ekimden sonra tohum yatağı merdane ile bastırılmalıdır. İleriki yıllarda da biçimi kolaylaştırmak amacıyla toprağın durumuna göre, kök gelişimini engellemeyecek şekilde zaman zaman merdane çekilmelidir. </w:t>
      </w:r>
    </w:p>
    <w:p w:rsidR="004572E2" w:rsidRPr="00151B37" w:rsidRDefault="004572E2"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(8) Ot üretimi için tesis edilecek yonca alanlarında genel olarak m</w:t>
      </w:r>
      <w:r w:rsidRPr="00151B37">
        <w:rPr>
          <w:rFonts w:ascii="Times New Roman" w:eastAsia="Times New Roman" w:hAnsi="Times New Roman" w:cs="Times New Roman"/>
          <w:sz w:val="24"/>
          <w:szCs w:val="24"/>
          <w:vertAlign w:val="superscript"/>
          <w:lang w:eastAsia="tr-TR"/>
        </w:rPr>
        <w:t>2</w:t>
      </w:r>
      <w:r w:rsidRPr="00151B37">
        <w:rPr>
          <w:rFonts w:ascii="Times New Roman" w:eastAsia="Times New Roman" w:hAnsi="Times New Roman" w:cs="Times New Roman"/>
          <w:sz w:val="24"/>
          <w:szCs w:val="24"/>
          <w:lang w:eastAsia="tr-TR"/>
        </w:rPr>
        <w:t xml:space="preserve"> de 400 bitkinin olması istenmektedir. Bu itibarla, ot istihsali amacıyla yapılacak yonca tesislerinde bölgenin durumu da göz önünde bulundurularak ekim normu 1,5- 2 kg/da olarak hesaplanmalıdır.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iCs/>
          <w:snapToGrid w:val="0"/>
          <w:sz w:val="24"/>
          <w:szCs w:val="24"/>
          <w:lang w:eastAsia="tr-TR"/>
        </w:rPr>
      </w:pPr>
      <w:r w:rsidRPr="00151B37">
        <w:rPr>
          <w:rFonts w:ascii="Times New Roman" w:eastAsia="Times New Roman" w:hAnsi="Times New Roman" w:cs="Times New Roman"/>
          <w:iCs/>
          <w:snapToGrid w:val="0"/>
          <w:sz w:val="24"/>
          <w:szCs w:val="24"/>
          <w:lang w:eastAsia="tr-TR"/>
        </w:rPr>
        <w:t xml:space="preserve">(9) Baklagil yem bitkileri tohumları, ekim öncesi, ekilen bitki cinsine uygun bakteri kültürü ile tekniğine uygun şekilde ve uygun dozda karıştırılarak ekilir. </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iCs/>
          <w:snapToGrid w:val="0"/>
          <w:sz w:val="24"/>
          <w:szCs w:val="24"/>
          <w:lang w:eastAsia="tr-TR"/>
        </w:rPr>
      </w:pPr>
      <w:r w:rsidRPr="00151B37">
        <w:rPr>
          <w:rFonts w:ascii="Times New Roman" w:eastAsia="Times New Roman" w:hAnsi="Times New Roman" w:cs="Times New Roman"/>
          <w:iCs/>
          <w:snapToGrid w:val="0"/>
          <w:sz w:val="24"/>
          <w:szCs w:val="24"/>
          <w:lang w:eastAsia="tr-TR"/>
        </w:rPr>
        <w:t>(10) Tohumluğun ekimi için ihtiyaç duyulan bakteri kültürü miktarı; ekimden önce işletme tarafından tespit edilerek, Genel Müdürlükten talep edilir. Ekimden önce işletmeye gelen bakteri kültürü ekime kadar uygun ortamda muhafaza edilir.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iCs/>
          <w:snapToGrid w:val="0"/>
          <w:sz w:val="24"/>
          <w:szCs w:val="24"/>
          <w:lang w:eastAsia="tr-TR"/>
        </w:rPr>
        <w:t>(11) İşletmelerde</w:t>
      </w:r>
      <w:r w:rsidRPr="00151B37">
        <w:rPr>
          <w:rFonts w:ascii="Times New Roman" w:eastAsia="Times New Roman" w:hAnsi="Times New Roman" w:cs="Times New Roman"/>
          <w:snapToGrid w:val="0"/>
          <w:sz w:val="24"/>
          <w:szCs w:val="24"/>
          <w:lang w:eastAsia="tr-TR"/>
        </w:rPr>
        <w:t xml:space="preserve"> yıl içinde yapılan her türlü kışlık ve yazlık çayır-mera ve yem bitkisi ekilişlerinin her birinin ekimi bittikten sonra, sulu ve kuru ekim alanlarıyla, bu alanlara ekilen tohumluk miktarları ayrı ayrı belirtilerek, ekim cetveli doldurulur.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(12) Ekim şekli, ekim amacı ve ürün şekli de doğru biçimde Yem Bitkileri Ekim Cetveline (Cetvel-25) işlenir. Cetvelin renkli ekim krokisi ile birlikte bir sureti Genel Müdürlüğe gönderilir.</w:t>
      </w:r>
      <w:r w:rsidRPr="00151B37">
        <w:rPr>
          <w:rFonts w:ascii="Times New Roman" w:eastAsia="Times New Roman" w:hAnsi="Times New Roman" w:cs="Times New Roman"/>
          <w:iCs/>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 xml:space="preserve">Bir sureti dosyada muhafaza edilir. </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iCs/>
          <w:snapToGrid w:val="0"/>
          <w:sz w:val="24"/>
          <w:szCs w:val="24"/>
          <w:lang w:eastAsia="tr-TR"/>
        </w:rPr>
      </w:pPr>
      <w:r w:rsidRPr="00151B37">
        <w:rPr>
          <w:rFonts w:ascii="Times New Roman" w:eastAsia="Times New Roman" w:hAnsi="Times New Roman" w:cs="Times New Roman"/>
          <w:snapToGrid w:val="0"/>
          <w:sz w:val="24"/>
          <w:szCs w:val="24"/>
          <w:lang w:eastAsia="tr-TR"/>
        </w:rPr>
        <w:t>(13) Tohumluk üretimi amacıyla yapılan ekimler tamamlanınca, Tohumluk Beyannameleri TVYS’den sisteme girilir.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(14) TVYS sisteminden alınan Tohumluk Beyannamesi çıktıları, Yetiştirici Belgesi ile birlikte İşletmenin bulunduğu ilin İl Tarım ve</w:t>
      </w:r>
      <w:r w:rsidR="009B102A" w:rsidRPr="00151B37">
        <w:rPr>
          <w:rFonts w:ascii="Times New Roman" w:eastAsia="Times New Roman" w:hAnsi="Times New Roman" w:cs="Times New Roman"/>
          <w:snapToGrid w:val="0"/>
          <w:sz w:val="24"/>
          <w:szCs w:val="24"/>
          <w:lang w:eastAsia="tr-TR"/>
        </w:rPr>
        <w:t xml:space="preserve"> Orman</w:t>
      </w:r>
      <w:r w:rsidRPr="00151B37">
        <w:rPr>
          <w:rFonts w:ascii="Times New Roman" w:eastAsia="Times New Roman" w:hAnsi="Times New Roman" w:cs="Times New Roman"/>
          <w:snapToGrid w:val="0"/>
          <w:sz w:val="24"/>
          <w:szCs w:val="24"/>
          <w:lang w:eastAsia="tr-TR"/>
        </w:rPr>
        <w:t xml:space="preserve"> Müdürlüğüne 3 suret olarak gönderilir.</w:t>
      </w:r>
      <w:r w:rsidRPr="00151B37">
        <w:rPr>
          <w:rFonts w:ascii="Times New Roman" w:eastAsia="Times New Roman" w:hAnsi="Times New Roman" w:cs="Times New Roman"/>
          <w:iCs/>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 xml:space="preserve">Birer nüshası ise dosyada muhafaza edilir. </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(15) Yıl içerisinde tesis edilen özel tükenmeye tabi varlıklar aynı yıl içerisinde işletme ayniyat kayıtlarına intikal ettirilir.</w:t>
      </w:r>
    </w:p>
    <w:p w:rsidR="004572E2" w:rsidRPr="00151B37" w:rsidRDefault="004572E2"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(16) </w:t>
      </w:r>
      <w:r w:rsidRPr="00151B37">
        <w:rPr>
          <w:rFonts w:ascii="Times New Roman" w:eastAsia="Times New Roman" w:hAnsi="Times New Roman" w:cs="Times New Roman"/>
          <w:bCs/>
          <w:sz w:val="24"/>
          <w:szCs w:val="24"/>
          <w:lang w:eastAsia="tr-TR"/>
        </w:rPr>
        <w:t xml:space="preserve">Silaj mısır ekilişlerinde dekara en az 10.000 tane atılacak ve 8.000-8.500 bitkinin çıkışı sağlanacaktır. </w:t>
      </w:r>
      <w:r w:rsidRPr="00151B37">
        <w:rPr>
          <w:rFonts w:ascii="Times New Roman" w:eastAsia="Times New Roman" w:hAnsi="Times New Roman" w:cs="Times New Roman"/>
          <w:sz w:val="24"/>
          <w:szCs w:val="24"/>
          <w:lang w:eastAsia="tr-TR"/>
        </w:rPr>
        <w:t>İyi kaliteli bir mısır silajında kuru madde en az %30, nişasta en az %25 olmalıdır. Bunu sağlamak için, dane oranı yüksek çeşitler tercih edilmelidir.</w:t>
      </w:r>
    </w:p>
    <w:p w:rsidR="00C74185" w:rsidRPr="00151B37" w:rsidRDefault="00C74185" w:rsidP="00094B6D">
      <w:pPr>
        <w:pStyle w:val="Balk2"/>
        <w:ind w:firstLine="851"/>
      </w:pPr>
      <w:bookmarkStart w:id="38" w:name="_Toc301872772"/>
      <w:bookmarkStart w:id="39" w:name="_Toc122439562"/>
      <w:r w:rsidRPr="00151B37">
        <w:t>Yem bitkileri gübrelemesi</w:t>
      </w:r>
      <w:bookmarkEnd w:id="38"/>
      <w:bookmarkEnd w:id="39"/>
    </w:p>
    <w:p w:rsidR="00C74185"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21-</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Gübreleme uygulamaları toprak tahlilleri göz önüne alınarak yapılır.</w:t>
      </w:r>
    </w:p>
    <w:p w:rsidR="00C74185"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(2) İhtiyaç duyulan gübre cins ve miktarı toprak tahlil sonuçlarına göre belirlenerek, Genel</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sz w:val="24"/>
          <w:szCs w:val="24"/>
          <w:lang w:eastAsia="tr-TR"/>
        </w:rPr>
        <w:t>Müdürlükten talep edilir.</w:t>
      </w:r>
    </w:p>
    <w:p w:rsidR="00C74185" w:rsidRPr="00151B37" w:rsidRDefault="00C74185"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Çok yıllık tesislerin ekiminde, verilecek gübre cinsi göz önüne alınarak, özellikle toprakta hareket kabiliyeti az olan gübreler için, gerekiyorsa bitkinin ihtiyaç duyacağı gübre miktarı; tesis ömrü dikkate alınarak verilir.</w:t>
      </w:r>
    </w:p>
    <w:p w:rsidR="00C74185"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 xml:space="preserve">(4) </w:t>
      </w:r>
      <w:r w:rsidRPr="00151B37">
        <w:rPr>
          <w:rFonts w:ascii="Times New Roman" w:eastAsia="Times New Roman" w:hAnsi="Times New Roman" w:cs="Times New Roman"/>
          <w:snapToGrid w:val="0"/>
          <w:sz w:val="24"/>
          <w:szCs w:val="24"/>
          <w:lang w:eastAsia="tr-TR"/>
        </w:rPr>
        <w:t>Gübrelemede kullanılacak makinaların gübreleme uygulamasından önce her türlü ayarları yapılır, gübreleme sırasında ayarlar sık sık kontrol edilir.</w:t>
      </w:r>
    </w:p>
    <w:p w:rsidR="00C74185"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Gübreleme uygulamalarında, gübrelenmeyen alan kalmamasına veya üst üste gübreleme uygulaması yapılmamasına dikkat edilir.</w:t>
      </w:r>
    </w:p>
    <w:p w:rsidR="00C74185"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Uygulamada kullanılacak gübreler evrakla ambardan alınır, uygulama tamamlandığında varsa artan gübre evrakla ambara geri iade edilir.</w:t>
      </w:r>
    </w:p>
    <w:p w:rsidR="00C74185" w:rsidRPr="00151B37" w:rsidRDefault="00C74185"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İşletmelerde güzlük ve yazlık çayır mer’a ve yem bitkileri ekilişlerinde yapılan gübreleme ve üst gübrelemenin her biri ve bakteri kültürü kullanılmışsa bakteri kültürü miktarları da gübreleme cetveline (Cetvel-4)doldurularak;</w:t>
      </w:r>
    </w:p>
    <w:p w:rsidR="00C74185" w:rsidRPr="00151B37" w:rsidRDefault="00C7418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EA03BA" w:rsidRPr="00151B37" w:rsidRDefault="00C7418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EA03BA" w:rsidRPr="00151B37" w:rsidRDefault="00EA03BA" w:rsidP="00094B6D">
      <w:pPr>
        <w:pStyle w:val="Balk2"/>
        <w:ind w:firstLine="851"/>
      </w:pPr>
      <w:bookmarkStart w:id="40" w:name="_Toc122439563"/>
      <w:bookmarkStart w:id="41" w:name="_Toc301872773"/>
      <w:r w:rsidRPr="00151B37">
        <w:t>Yem bitkileri zirai mücadelesi</w:t>
      </w:r>
      <w:bookmarkEnd w:id="40"/>
    </w:p>
    <w:p w:rsidR="00EA03BA" w:rsidRPr="00151B37" w:rsidRDefault="00EA03B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22-</w:t>
      </w:r>
      <w:r w:rsidRPr="00151B37">
        <w:rPr>
          <w:rFonts w:ascii="Times New Roman" w:eastAsia="Times New Roman" w:hAnsi="Times New Roman" w:cs="Times New Roman"/>
          <w:snapToGrid w:val="0"/>
          <w:sz w:val="24"/>
          <w:szCs w:val="24"/>
          <w:u w:val="single"/>
          <w:lang w:eastAsia="tr-TR"/>
        </w:rPr>
        <w:t xml:space="preserve"> </w:t>
      </w:r>
      <w:r w:rsidRPr="00151B37">
        <w:rPr>
          <w:rFonts w:ascii="Times New Roman" w:eastAsia="Times New Roman" w:hAnsi="Times New Roman" w:cs="Times New Roman"/>
          <w:snapToGrid w:val="0"/>
          <w:sz w:val="24"/>
          <w:szCs w:val="24"/>
          <w:lang w:eastAsia="tr-TR"/>
        </w:rPr>
        <w:t>(1) Gerek çok yıllık, gerekse tek yıllık yem bitkileri üretimlerinde hem zararlılar, hem hastalıklar, hem de yabancı otlara karşı uygun zaman ve uygun ilaçlarla zirai mücadele yapılır.</w:t>
      </w:r>
    </w:p>
    <w:p w:rsidR="00EA03BA" w:rsidRPr="00151B37" w:rsidRDefault="00EA03B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Özellikle yonca tohumculuğu yetiştiriciliğinde; çiçeklenme döneminde zarar yapan Lygus zararlısı ile yonca tohum kalsidine karşı sürekli gözlem yapılmalı ve zararın önlenmesi için her türlü zirai mücadele yapılmalıdır.</w:t>
      </w:r>
    </w:p>
    <w:p w:rsidR="00EA03BA" w:rsidRPr="00151B37" w:rsidRDefault="00EA03B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Erken dönemde zarar yapan yonca hortumlu böceği zararlısı takip edilmeli, bitkilerde görülmesi durumunda tohumluk üretim alanlarında kimyasal mücadele yapılmalı, ot üretim alanlarında ise biçim zamanı erkene alınmalıdır.</w:t>
      </w:r>
    </w:p>
    <w:p w:rsidR="00EA03BA" w:rsidRPr="00151B37" w:rsidRDefault="00EA03B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Zirai mücadelede mümkün olduğu kadar kültürel mücadele yöntemleri uygulamasına önem verilmelidir. </w:t>
      </w:r>
    </w:p>
    <w:p w:rsidR="00EA03BA" w:rsidRPr="00151B37" w:rsidRDefault="00EA03BA" w:rsidP="00094B6D">
      <w:pPr>
        <w:widowControl w:val="0"/>
        <w:spacing w:after="0" w:line="240" w:lineRule="auto"/>
        <w:ind w:firstLine="851"/>
        <w:jc w:val="both"/>
        <w:rPr>
          <w:rFonts w:ascii="Times New Roman" w:eastAsia="Times New Roman" w:hAnsi="Times New Roman" w:cs="Times New Roman"/>
          <w:snapToGrid w:val="0"/>
          <w:sz w:val="24"/>
          <w:szCs w:val="24"/>
          <w:u w:val="single"/>
          <w:lang w:eastAsia="tr-TR"/>
        </w:rPr>
      </w:pPr>
      <w:r w:rsidRPr="00151B37">
        <w:rPr>
          <w:rFonts w:ascii="Times New Roman" w:eastAsia="Times New Roman" w:hAnsi="Times New Roman" w:cs="Times New Roman"/>
          <w:snapToGrid w:val="0"/>
          <w:sz w:val="24"/>
          <w:szCs w:val="24"/>
          <w:lang w:eastAsia="tr-TR"/>
        </w:rPr>
        <w:t>(5) İşletmelerde güzlük ve yazlık çayır mer’a ve yem bitkisi ekilişlerinde yabancı ot, hastalık ve zararlılara karşı yapılan her türlü mücadele faaliyetleri bittikten sonra zirai mücadele cetveli (Cetvel-7) doldurularak;</w:t>
      </w:r>
    </w:p>
    <w:bookmarkEnd w:id="41"/>
    <w:p w:rsidR="00EA03BA" w:rsidRPr="00151B37" w:rsidRDefault="00EA03BA"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5B6DCA" w:rsidRPr="00151B37" w:rsidRDefault="00EA03BA"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de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5B6DCA" w:rsidRPr="00151B37" w:rsidRDefault="005B6DCA" w:rsidP="00094B6D">
      <w:pPr>
        <w:pStyle w:val="Balk2"/>
        <w:ind w:firstLine="851"/>
      </w:pPr>
      <w:bookmarkStart w:id="42" w:name="_Toc122439564"/>
      <w:r w:rsidRPr="00151B37">
        <w:t>Yem bitkileri sulaması, bakımı</w:t>
      </w:r>
      <w:bookmarkEnd w:id="42"/>
    </w:p>
    <w:p w:rsidR="005B6DCA" w:rsidRPr="00151B37" w:rsidRDefault="005B6DC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23-</w:t>
      </w:r>
      <w:r w:rsidRPr="00151B37">
        <w:rPr>
          <w:rFonts w:ascii="Times New Roman" w:eastAsia="Times New Roman" w:hAnsi="Times New Roman" w:cs="Times New Roman"/>
          <w:snapToGrid w:val="0"/>
          <w:sz w:val="24"/>
          <w:szCs w:val="24"/>
          <w:lang w:eastAsia="tr-TR"/>
        </w:rPr>
        <w:t xml:space="preserve"> (1) </w:t>
      </w:r>
      <w:r w:rsidRPr="00151B37">
        <w:rPr>
          <w:rFonts w:ascii="Times New Roman" w:eastAsia="Times New Roman" w:hAnsi="Times New Roman" w:cs="Times New Roman"/>
          <w:sz w:val="24"/>
          <w:szCs w:val="24"/>
          <w:lang w:eastAsia="tr-TR"/>
        </w:rPr>
        <w:t>Ekilişlere ait bitki su tüketim değerleri ve pik dönemdeki su ihtiyaçları göz önüne alınarak, işletmedeki sulama birimi şefliği ile işbirliği çerçevesinde sulama aralıkları ve verilecek su miktarları belirlenerek, sulama işlemi gerçekleştirilir.</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 xml:space="preserve">(2) Ot için üretim yapılan yonca parsellerinde; bulunduğu bölge dikkate alınarak bitki su tüketimi hesaplanır. Bitkinin su ihtiyacı; biçim öncesi ve biçim sonrası olmak üzere her biçimde iki su verilmeye özen gösterilir. </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Sulama esnasında bitkinin kök bölgesinin su ile doyması sağlanacak ve verilen suyun alt katmanlardaki nemle birleşmesine dikkat edilir.</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bCs/>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bCs/>
          <w:sz w:val="24"/>
          <w:szCs w:val="24"/>
          <w:lang w:eastAsia="tr-TR"/>
        </w:rPr>
        <w:t>Yonca ve korunga tohumluk üretim alanlarının çiçeklenme dönemleri takip edilmeli ve bu alanlara mutlaka arı konulması sağlanmalıdır.</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Cs/>
          <w:sz w:val="24"/>
          <w:szCs w:val="24"/>
          <w:lang w:eastAsia="tr-TR"/>
        </w:rPr>
        <w:t>(5) Yonca üretim parsellerine yakın alanlara kesinlikle Ayçiçeği ve benzeri arıyı cezbeden bitkilerin ekimi yapılmamalı ve tarla kenarlarındaki albenisi yüksek yabancı otlarla mücadele edilmelidir.</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(6) </w:t>
      </w:r>
      <w:r w:rsidRPr="00151B37">
        <w:rPr>
          <w:rFonts w:ascii="Times New Roman" w:eastAsia="Times New Roman" w:hAnsi="Times New Roman" w:cs="Times New Roman"/>
          <w:bCs/>
          <w:sz w:val="24"/>
          <w:szCs w:val="24"/>
          <w:lang w:eastAsia="tr-TR"/>
        </w:rPr>
        <w:t>Başta tohumluk üretim alanları olmak üzere, yonca sahaları seyrekleşmeye ve tesisisin ömrünün kısalmasına sebep olacağından kesinlikle otlatılmamalıdır.</w:t>
      </w:r>
    </w:p>
    <w:p w:rsidR="005B6DCA" w:rsidRPr="00151B37" w:rsidRDefault="005B6DCA" w:rsidP="00094B6D">
      <w:pPr>
        <w:pStyle w:val="Balk2"/>
        <w:ind w:firstLine="851"/>
      </w:pPr>
      <w:bookmarkStart w:id="43" w:name="_Toc122439565"/>
      <w:r w:rsidRPr="00151B37">
        <w:t>Yem bitkileri hasadı</w:t>
      </w:r>
      <w:bookmarkEnd w:id="43"/>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b/>
          <w:sz w:val="24"/>
          <w:szCs w:val="24"/>
          <w:lang w:eastAsia="tr-TR"/>
        </w:rPr>
        <w:t xml:space="preserve">MADDE 24- </w:t>
      </w:r>
      <w:r w:rsidRPr="00151B37">
        <w:rPr>
          <w:rFonts w:ascii="Times New Roman" w:eastAsia="Times New Roman" w:hAnsi="Times New Roman" w:cs="Times New Roman"/>
          <w:sz w:val="24"/>
          <w:szCs w:val="24"/>
          <w:lang w:eastAsia="tr-TR"/>
        </w:rPr>
        <w:t xml:space="preserve">(1) </w:t>
      </w:r>
      <w:r w:rsidRPr="00151B37">
        <w:rPr>
          <w:rFonts w:ascii="Times New Roman" w:eastAsia="Times New Roman" w:hAnsi="Times New Roman" w:cs="Times New Roman"/>
          <w:bCs/>
          <w:sz w:val="24"/>
          <w:szCs w:val="24"/>
          <w:lang w:eastAsia="tr-TR"/>
        </w:rPr>
        <w:t>Yonca ot için hasat edildiğinde; dekardan kaldırılan ham protein ve ot veriminin en yüksek olduğu çiçeklenme başlangıç döneminde biçimin yapılmasına özen gösterilir.</w:t>
      </w:r>
      <w:r w:rsidRPr="00151B37">
        <w:rPr>
          <w:rFonts w:ascii="Times New Roman" w:eastAsia="Times New Roman" w:hAnsi="Times New Roman" w:cs="Times New Roman"/>
          <w:sz w:val="24"/>
          <w:szCs w:val="24"/>
          <w:lang w:eastAsia="tr-TR"/>
        </w:rPr>
        <w:t xml:space="preserve"> </w:t>
      </w:r>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 Fiğ + buğdaygil karışımları ise çiçeklenme başlangıcında (en geç buğdaygiller süt olumu geçmeden) biçilmelidir</w:t>
      </w:r>
      <w:r w:rsidRPr="00151B37">
        <w:rPr>
          <w:rFonts w:ascii="Times New Roman" w:eastAsia="Times New Roman" w:hAnsi="Times New Roman" w:cs="Times New Roman"/>
          <w:bCs/>
          <w:sz w:val="24"/>
          <w:szCs w:val="24"/>
          <w:lang w:eastAsia="tr-TR"/>
        </w:rPr>
        <w:t xml:space="preserve">. Özellikle çok yıllık tesislerde </w:t>
      </w:r>
      <w:r w:rsidRPr="00151B37">
        <w:rPr>
          <w:rFonts w:ascii="Times New Roman" w:eastAsia="Times New Roman" w:hAnsi="Times New Roman" w:cs="Times New Roman"/>
          <w:sz w:val="24"/>
          <w:szCs w:val="24"/>
          <w:lang w:eastAsia="tr-TR"/>
        </w:rPr>
        <w:t>erken biçim bitkinin zayıflamasına ve ömrünün kısalmasına, geç biçim ise otun besin değerinin ve kalitesinin düşmesine sebep olacağı unutulmamalıdır.</w:t>
      </w:r>
    </w:p>
    <w:p w:rsidR="005B6DCA" w:rsidRPr="00151B37" w:rsidRDefault="005B6DCA" w:rsidP="00094B6D">
      <w:pPr>
        <w:spacing w:after="0" w:line="240" w:lineRule="auto"/>
        <w:ind w:firstLine="851"/>
        <w:jc w:val="both"/>
        <w:rPr>
          <w:rFonts w:ascii="Times New Roman" w:eastAsia="Times New Roman" w:hAnsi="Times New Roman" w:cs="Times New Roman"/>
          <w:bCs/>
          <w:sz w:val="24"/>
          <w:szCs w:val="24"/>
          <w:lang w:eastAsia="tr-TR"/>
        </w:rPr>
      </w:pPr>
      <w:r w:rsidRPr="00151B37">
        <w:rPr>
          <w:rFonts w:ascii="Times New Roman" w:eastAsia="Times New Roman" w:hAnsi="Times New Roman" w:cs="Times New Roman"/>
          <w:sz w:val="24"/>
          <w:szCs w:val="24"/>
          <w:lang w:eastAsia="tr-TR"/>
        </w:rPr>
        <w:t xml:space="preserve">(3) Çok yıllık tesislerin hasatında biçim yüksekliğine çok dikkat edilir. </w:t>
      </w:r>
      <w:r w:rsidRPr="00151B37">
        <w:rPr>
          <w:rFonts w:ascii="Times New Roman" w:eastAsia="Times New Roman" w:hAnsi="Times New Roman" w:cs="Times New Roman"/>
          <w:bCs/>
          <w:sz w:val="24"/>
          <w:szCs w:val="24"/>
          <w:lang w:eastAsia="tr-TR"/>
        </w:rPr>
        <w:t>Yonca biçim yüksekliği; biçim esnasında alttaki yeni sürgün gözlerine zarar vermeyecek şekilde ayarlanır. Bu sürgün gözlerinin yüksekliği bölgelere göre değişmekle birlikte genelde 8-10 cm civarıdır.</w:t>
      </w:r>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(4) Ot için hasat edilen serili veya namlu halindeki yonca otu, tarla yüzeyinde yeterli sürede soldurulduktan sonra, kızışmaya meydan verilmeyecek ve yaprakların dökülmesini engelleyecek şekilde, hava sıcaklığı dikkate alınarak günün serin saatlerinde balya yapılır.</w:t>
      </w:r>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(5) Hasattan sonra balyalı kuru yonca otunun parselden taşınmasında geç kalındığında veya taşıma süresi uzadığında;  gerek balyaların altında kalan bitkilerin gelişmesinin engellenmesi, gerekse taşıma anında araçların çalışması nedeniyle, bitkideki yeni sürgünlerin zarar görmesi ve sulamaların gecikmesi amacıyla balyalanan kuru yonca otu parsel alanında bekletilmeden en kısa sürede kaldırılır.</w:t>
      </w:r>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(6) </w:t>
      </w:r>
      <w:r w:rsidRPr="00151B37">
        <w:rPr>
          <w:rFonts w:ascii="Times New Roman" w:eastAsia="Times New Roman" w:hAnsi="Times New Roman" w:cs="Times New Roman"/>
          <w:bCs/>
          <w:sz w:val="24"/>
          <w:szCs w:val="24"/>
          <w:lang w:eastAsia="tr-TR"/>
        </w:rPr>
        <w:t>Yoncanın son biçiminden sonra hava şartları ve bitkinin durumuna göre kışa girmeden önce uygun bir dönemde (Sonbahar ilk donlarından 4 ile 6 hafta önce) temizlik biçimi yapılarak, bitki artıkları tarladan kaldırılır.</w:t>
      </w:r>
    </w:p>
    <w:p w:rsidR="005B6DCA" w:rsidRPr="00151B37" w:rsidRDefault="005B6DCA" w:rsidP="00094B6D">
      <w:pPr>
        <w:spacing w:after="0" w:line="240" w:lineRule="auto"/>
        <w:ind w:firstLine="851"/>
        <w:jc w:val="both"/>
        <w:rPr>
          <w:rFonts w:ascii="Times New Roman" w:eastAsia="Times New Roman" w:hAnsi="Times New Roman" w:cs="Times New Roman"/>
          <w:bCs/>
          <w:sz w:val="24"/>
          <w:szCs w:val="24"/>
          <w:lang w:eastAsia="tr-TR"/>
        </w:rPr>
      </w:pPr>
      <w:r w:rsidRPr="00151B37">
        <w:rPr>
          <w:rFonts w:ascii="Times New Roman" w:eastAsia="Times New Roman" w:hAnsi="Times New Roman" w:cs="Times New Roman"/>
          <w:bCs/>
          <w:sz w:val="24"/>
          <w:szCs w:val="24"/>
          <w:lang w:eastAsia="tr-TR"/>
        </w:rPr>
        <w:t>(7) Gerek yonca, gerekse hasıl fiğ parsellerinde otlu olan kısımlar kaliteli kuru ot üretimini engelleyeceğinden dolayı silaj yapılarak değerlendirilmelidir.</w:t>
      </w:r>
    </w:p>
    <w:p w:rsidR="005B6DCA" w:rsidRPr="00151B37" w:rsidRDefault="005B6DCA" w:rsidP="00094B6D">
      <w:pPr>
        <w:spacing w:after="0" w:line="240" w:lineRule="auto"/>
        <w:ind w:firstLine="851"/>
        <w:jc w:val="both"/>
        <w:rPr>
          <w:rFonts w:ascii="Times New Roman" w:eastAsia="Times New Roman" w:hAnsi="Times New Roman" w:cs="Times New Roman"/>
          <w:bCs/>
          <w:sz w:val="24"/>
          <w:szCs w:val="24"/>
          <w:lang w:eastAsia="tr-TR"/>
        </w:rPr>
      </w:pPr>
      <w:r w:rsidRPr="00151B37">
        <w:rPr>
          <w:rFonts w:ascii="Times New Roman" w:eastAsia="Times New Roman" w:hAnsi="Times New Roman" w:cs="Times New Roman"/>
          <w:bCs/>
          <w:sz w:val="24"/>
          <w:szCs w:val="24"/>
          <w:lang w:eastAsia="tr-TR"/>
        </w:rPr>
        <w:t>(8) Silaj için en ideal hasat zamanı süt çizgisinin ½ seviyesinde olduğu zamandır. Bu dönemde rutubet % 65-70 kuru madde miktarı ise % 30-35 dolayındadır. Silajlık mısırın hasadı için bu dönem titizlikle takip edilir.</w:t>
      </w:r>
    </w:p>
    <w:p w:rsidR="005B6DCA" w:rsidRPr="00151B37" w:rsidRDefault="005B6DCA" w:rsidP="00094B6D">
      <w:pPr>
        <w:spacing w:after="0" w:line="240" w:lineRule="auto"/>
        <w:ind w:firstLine="851"/>
        <w:jc w:val="both"/>
        <w:rPr>
          <w:rFonts w:ascii="Times New Roman" w:eastAsia="Times New Roman" w:hAnsi="Times New Roman" w:cs="Times New Roman"/>
          <w:bCs/>
          <w:sz w:val="24"/>
          <w:szCs w:val="24"/>
          <w:lang w:eastAsia="tr-TR"/>
        </w:rPr>
      </w:pPr>
      <w:r w:rsidRPr="00151B37">
        <w:rPr>
          <w:rFonts w:ascii="Times New Roman" w:eastAsia="Times New Roman" w:hAnsi="Times New Roman" w:cs="Times New Roman"/>
          <w:bCs/>
          <w:sz w:val="24"/>
          <w:szCs w:val="24"/>
          <w:lang w:eastAsia="tr-TR"/>
        </w:rPr>
        <w:t>(9) Silaj çukurunun en kısa sürede doldurulup üstünün; hava ve yağış almayacak şekilde örtülmesi sağlanır, silaj hasat olgunluğuna gelen üretimlerde herhangi bir katkı maddesi konulmayacaktır.</w:t>
      </w:r>
    </w:p>
    <w:p w:rsidR="005B6DCA" w:rsidRPr="00151B37" w:rsidRDefault="005B6DCA"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bCs/>
          <w:sz w:val="24"/>
          <w:szCs w:val="24"/>
          <w:lang w:eastAsia="tr-TR"/>
        </w:rPr>
        <w:t xml:space="preserve">(10) </w:t>
      </w:r>
      <w:r w:rsidRPr="00151B37">
        <w:rPr>
          <w:rFonts w:ascii="Times New Roman" w:eastAsia="Times New Roman" w:hAnsi="Times New Roman" w:cs="Times New Roman"/>
          <w:sz w:val="24"/>
          <w:szCs w:val="24"/>
          <w:lang w:eastAsia="tr-TR"/>
        </w:rPr>
        <w:t>Silaj genel olarak 40-50 günde hayvanlara verilecek olgunluğa ulaşır. Silaj tüketimi için olgunlaşması beklenilmeli ve mümkün olduğu kadar ilk yapılan silaj ilk tüketilmeli, ihtiyaç duyulan durumlarda, silaj katkı maddeleri kullanılmalıdır.</w:t>
      </w:r>
    </w:p>
    <w:p w:rsidR="005B6DCA" w:rsidRPr="00151B37" w:rsidRDefault="005B6DCA" w:rsidP="00094B6D">
      <w:pPr>
        <w:autoSpaceDE w:val="0"/>
        <w:autoSpaceDN w:val="0"/>
        <w:adjustRightInd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(11) Biçim, tırmık, balya yapımı ve taşınması için yeterli bir süre öncesinden planlama yapılacak, kaliteli kaba yem üretiminden taviz verilemez. </w:t>
      </w:r>
    </w:p>
    <w:p w:rsidR="005B6DCA" w:rsidRPr="00151B37" w:rsidRDefault="005B6DCA" w:rsidP="00094B6D">
      <w:pPr>
        <w:autoSpaceDE w:val="0"/>
        <w:autoSpaceDN w:val="0"/>
        <w:adjustRightInd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(12) </w:t>
      </w:r>
      <w:r w:rsidRPr="00151B37">
        <w:rPr>
          <w:rFonts w:ascii="Times New Roman" w:eastAsia="Times New Roman" w:hAnsi="Times New Roman" w:cs="Times New Roman"/>
          <w:bCs/>
          <w:sz w:val="24"/>
          <w:szCs w:val="24"/>
          <w:lang w:eastAsia="tr-TR"/>
        </w:rPr>
        <w:t xml:space="preserve">Gerek ot amaçlı üretimler gerekse silaj amaçlı üretimlerin her aşamasında </w:t>
      </w:r>
      <w:r w:rsidRPr="00151B37">
        <w:rPr>
          <w:rFonts w:ascii="Times New Roman" w:eastAsia="Times New Roman" w:hAnsi="Times New Roman" w:cs="Times New Roman"/>
          <w:sz w:val="24"/>
          <w:szCs w:val="24"/>
          <w:lang w:eastAsia="tr-TR"/>
        </w:rPr>
        <w:t xml:space="preserve">Yem bitkisi biçim, tırmık ve balya yapımı zamanlarının tespitinde, bitki üretim şefleri ile hayvancılık şefleri koordineli çalışma yapar. </w:t>
      </w:r>
    </w:p>
    <w:p w:rsidR="005B6DCA" w:rsidRPr="00151B37" w:rsidRDefault="005B6DCA"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(13) İşletmelerde her türlü çayır mer’a ve yem bitkileri tohumluk, yeşil ot (hasıl) ve kuru ot hasadı sona erince hasat cetveli </w:t>
      </w:r>
      <w:r w:rsidRPr="00151B37">
        <w:rPr>
          <w:rFonts w:ascii="Times New Roman" w:eastAsia="Times New Roman" w:hAnsi="Times New Roman" w:cs="Times New Roman"/>
          <w:snapToGrid w:val="0"/>
          <w:sz w:val="24"/>
          <w:szCs w:val="24"/>
          <w:lang w:eastAsia="tr-TR"/>
        </w:rPr>
        <w:t xml:space="preserve">(Cetvel-10) </w:t>
      </w:r>
      <w:r w:rsidRPr="00151B37">
        <w:rPr>
          <w:rFonts w:ascii="Times New Roman" w:eastAsia="Times New Roman" w:hAnsi="Times New Roman" w:cs="Times New Roman"/>
          <w:sz w:val="24"/>
          <w:szCs w:val="24"/>
          <w:lang w:eastAsia="tr-TR"/>
        </w:rPr>
        <w:t>doldurularak;</w:t>
      </w:r>
    </w:p>
    <w:p w:rsidR="005B6DCA" w:rsidRPr="00151B37" w:rsidRDefault="005B6DCA"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100361" w:rsidRPr="00151B37" w:rsidRDefault="005B6DCA" w:rsidP="00094B6D">
      <w:pPr>
        <w:widowControl w:val="0"/>
        <w:spacing w:after="0" w:line="240" w:lineRule="auto"/>
        <w:ind w:right="192"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b) Bir sureti İşletmenin </w:t>
      </w:r>
      <w:r w:rsidR="00EC224B" w:rsidRPr="00151B37">
        <w:rPr>
          <w:rFonts w:ascii="Times New Roman" w:eastAsia="Times New Roman" w:hAnsi="Times New Roman" w:cs="Times New Roman"/>
          <w:sz w:val="24"/>
          <w:szCs w:val="24"/>
          <w:lang w:eastAsia="tr-TR"/>
        </w:rPr>
        <w:t>bitkisel üretim şubesinde</w:t>
      </w:r>
      <w:r w:rsidRPr="00151B37">
        <w:rPr>
          <w:rFonts w:ascii="Times New Roman" w:eastAsia="Times New Roman" w:hAnsi="Times New Roman" w:cs="Times New Roman"/>
          <w:sz w:val="24"/>
          <w:szCs w:val="24"/>
          <w:lang w:eastAsia="tr-TR"/>
        </w:rPr>
        <w:t xml:space="preserve"> saklanır.</w:t>
      </w:r>
    </w:p>
    <w:p w:rsidR="00313697" w:rsidRPr="00151B37" w:rsidRDefault="00313697" w:rsidP="00094B6D">
      <w:pPr>
        <w:pStyle w:val="Balk2"/>
        <w:ind w:firstLine="851"/>
      </w:pPr>
      <w:bookmarkStart w:id="44" w:name="_Toc122439566"/>
      <w:r w:rsidRPr="00151B37">
        <w:t>Yem bitkileri tohumluk hazırlama</w:t>
      </w:r>
      <w:bookmarkEnd w:id="44"/>
    </w:p>
    <w:p w:rsidR="00313697" w:rsidRPr="00151B37" w:rsidRDefault="00313697"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25-</w:t>
      </w:r>
      <w:r w:rsidRPr="00151B37">
        <w:rPr>
          <w:rFonts w:ascii="Times New Roman" w:eastAsia="Times New Roman" w:hAnsi="Times New Roman" w:cs="Times New Roman"/>
          <w:snapToGrid w:val="0"/>
          <w:sz w:val="24"/>
          <w:szCs w:val="24"/>
          <w:lang w:eastAsia="tr-TR"/>
        </w:rPr>
        <w:t xml:space="preserve"> (1) Çayır mera ve yem bitkileri tohumlukları hasattan sonra uygun alanlarda depolanır, talep ve tahsis durumuna göre tohum hazırlama işlemi yapılır. Tohumlukların hazırlanması sırasında, kaliteli bir tohum hazırlama için azami ölçüde titizlik gösterilir.</w:t>
      </w:r>
    </w:p>
    <w:p w:rsidR="00313697" w:rsidRPr="00151B37" w:rsidRDefault="00313697"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Tohumluk olarak hazırlanacak mahsul ambardan talep pusulası ile alınır. </w:t>
      </w:r>
    </w:p>
    <w:p w:rsidR="00313697" w:rsidRPr="00151B37" w:rsidRDefault="00313697"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Hazırlanan tohumluk miktarının, istihsal pusulası ile yazılı olarak ambara girişi yapılır. </w:t>
      </w:r>
    </w:p>
    <w:p w:rsidR="00313697" w:rsidRPr="00151B37" w:rsidRDefault="00313697"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Tohum hazırlama işleminde yabancı cins ve çeşit karışımı olmamasına dikkat edilir.</w:t>
      </w:r>
    </w:p>
    <w:p w:rsidR="00313697" w:rsidRPr="00151B37" w:rsidRDefault="00313697" w:rsidP="00094B6D">
      <w:pPr>
        <w:widowControl w:val="0"/>
        <w:spacing w:after="0" w:line="240" w:lineRule="auto"/>
        <w:ind w:left="1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Hazırlanan tohumluklar usulüne uygun olarak depolanarak, muhafaza altına alınır.</w:t>
      </w:r>
    </w:p>
    <w:p w:rsidR="00313697" w:rsidRPr="00151B37" w:rsidRDefault="00313697" w:rsidP="00094B6D">
      <w:pPr>
        <w:widowControl w:val="0"/>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(6) Her bir ürünün tohum hazırlama işlemi tamamlandıktan sonra, selektörleme </w:t>
      </w:r>
      <w:r w:rsidRPr="00151B37">
        <w:rPr>
          <w:rFonts w:ascii="Times New Roman" w:eastAsia="Times New Roman" w:hAnsi="Times New Roman" w:cs="Times New Roman"/>
          <w:sz w:val="24"/>
          <w:szCs w:val="24"/>
          <w:lang w:eastAsia="tr-TR"/>
        </w:rPr>
        <w:t xml:space="preserve">cetveli </w:t>
      </w:r>
      <w:r w:rsidRPr="00151B37">
        <w:rPr>
          <w:rFonts w:ascii="Times New Roman" w:eastAsia="Times New Roman" w:hAnsi="Times New Roman" w:cs="Times New Roman"/>
          <w:snapToGrid w:val="0"/>
          <w:sz w:val="24"/>
          <w:szCs w:val="24"/>
          <w:lang w:eastAsia="tr-TR"/>
        </w:rPr>
        <w:t xml:space="preserve">(Cetvel-26) </w:t>
      </w:r>
      <w:r w:rsidRPr="00151B37">
        <w:rPr>
          <w:rFonts w:ascii="Times New Roman" w:eastAsia="Times New Roman" w:hAnsi="Times New Roman" w:cs="Times New Roman"/>
          <w:sz w:val="24"/>
          <w:szCs w:val="24"/>
          <w:lang w:eastAsia="tr-TR"/>
        </w:rPr>
        <w:t>doldurularak;</w:t>
      </w:r>
    </w:p>
    <w:p w:rsidR="00313697" w:rsidRPr="00151B37" w:rsidRDefault="00313697"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313697" w:rsidRPr="00151B37" w:rsidRDefault="00313697"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pStyle w:val="Balk2"/>
        <w:ind w:firstLine="851"/>
      </w:pPr>
      <w:bookmarkStart w:id="45" w:name="_Toc301872776"/>
      <w:bookmarkStart w:id="46" w:name="_Toc122439567"/>
      <w:r w:rsidRPr="00151B37">
        <w:t>Yem bitkileri mahsul hareketi</w:t>
      </w:r>
      <w:bookmarkEnd w:id="45"/>
      <w:bookmarkEnd w:id="46"/>
    </w:p>
    <w:p w:rsidR="00BA40CF" w:rsidRPr="00151B37" w:rsidRDefault="00BA40CF" w:rsidP="00094B6D">
      <w:pPr>
        <w:widowControl w:val="0"/>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b/>
          <w:sz w:val="24"/>
          <w:szCs w:val="24"/>
          <w:lang w:eastAsia="tr-TR"/>
        </w:rPr>
        <w:t>MADDE 26</w:t>
      </w:r>
      <w:r w:rsidRPr="00151B37">
        <w:rPr>
          <w:rFonts w:ascii="Times New Roman" w:eastAsia="Times New Roman" w:hAnsi="Times New Roman" w:cs="Times New Roman"/>
          <w:sz w:val="24"/>
          <w:szCs w:val="24"/>
          <w:lang w:eastAsia="tr-TR"/>
        </w:rPr>
        <w:t xml:space="preserve">- (1) Yıl içinde çayır mera ve yem bitkileri mahsul hareketleri 31 Aralık itibari ile mahsul hareket cetveline </w:t>
      </w:r>
      <w:r w:rsidRPr="00151B37">
        <w:rPr>
          <w:rFonts w:ascii="Times New Roman" w:eastAsia="Times New Roman" w:hAnsi="Times New Roman" w:cs="Times New Roman"/>
          <w:snapToGrid w:val="0"/>
          <w:sz w:val="24"/>
          <w:szCs w:val="24"/>
          <w:lang w:eastAsia="tr-TR"/>
        </w:rPr>
        <w:t>(Cetvel-27)</w:t>
      </w:r>
      <w:r w:rsidRPr="00151B37">
        <w:rPr>
          <w:rFonts w:ascii="Times New Roman" w:eastAsia="Times New Roman" w:hAnsi="Times New Roman" w:cs="Times New Roman"/>
          <w:sz w:val="24"/>
          <w:szCs w:val="24"/>
          <w:lang w:eastAsia="tr-TR"/>
        </w:rPr>
        <w:t xml:space="preserve"> doldurularak, </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15 Ocak tarihine kadar Genel Müdürlüğe gönderilir, </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pStyle w:val="Balk2"/>
        <w:ind w:firstLine="851"/>
      </w:pPr>
      <w:bookmarkStart w:id="47" w:name="_Toc122439568"/>
      <w:r w:rsidRPr="00151B37">
        <w:t>Yem bitkileri tohumluk hareketi</w:t>
      </w:r>
      <w:bookmarkEnd w:id="47"/>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27-</w:t>
      </w:r>
      <w:r w:rsidRPr="00151B37">
        <w:rPr>
          <w:rFonts w:ascii="Times New Roman" w:eastAsia="Times New Roman" w:hAnsi="Times New Roman" w:cs="Times New Roman"/>
          <w:snapToGrid w:val="0"/>
          <w:sz w:val="24"/>
          <w:szCs w:val="24"/>
          <w:lang w:eastAsia="tr-TR"/>
        </w:rPr>
        <w:t xml:space="preserve"> (1) Gerek yıl içinde üretilen, gerekse önceki yıllardan devreden çayır mera yem bitkileri tohumluklarının görmüş olduğu hareketleri takip etmek amacıyla; yılda iki defa olmak üzere yem bitkileri tohumluk hareket cetveli (Cetvel-28) düzenlenir.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Düzenlenecek cetvellerden ilki 1 Ocak-31 Temmuz dönemini kapsar ve 15 Ağustos tarihinde Genel</w:t>
      </w:r>
      <w:r w:rsidRPr="00151B37">
        <w:rPr>
          <w:rFonts w:ascii="Times New Roman" w:eastAsia="Times New Roman" w:hAnsi="Times New Roman" w:cs="Times New Roman"/>
          <w:sz w:val="24"/>
          <w:szCs w:val="24"/>
          <w:lang w:eastAsia="tr-TR"/>
        </w:rPr>
        <w:t xml:space="preserve"> Müdürlükte olacak şekilde gönderilir.</w:t>
      </w:r>
      <w:r w:rsidRPr="00151B37">
        <w:rPr>
          <w:rFonts w:ascii="Times New Roman" w:eastAsia="Times New Roman" w:hAnsi="Times New Roman" w:cs="Times New Roman"/>
          <w:snapToGrid w:val="0"/>
          <w:sz w:val="24"/>
          <w:szCs w:val="24"/>
          <w:lang w:eastAsia="tr-TR"/>
        </w:rPr>
        <w:t xml:space="preserve"> İkinci defa düzenlenecek cetvel ise 1 Ocak - 31 Aralık dönemindeki tohumluk hareketlerinin tümünü gösterecek şekilde tanzim edilir. Bu cetvel de takip eden yılın 15 Ocak tarihinde </w:t>
      </w:r>
      <w:r w:rsidRPr="00151B37">
        <w:rPr>
          <w:rFonts w:ascii="Times New Roman" w:eastAsia="Times New Roman" w:hAnsi="Times New Roman" w:cs="Times New Roman"/>
          <w:sz w:val="24"/>
          <w:szCs w:val="24"/>
          <w:lang w:eastAsia="tr-TR"/>
        </w:rPr>
        <w:t>Genel Müdürlükte olacak şekilde gönderilir.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Cetvellere tohumluk tedarik miktarları, ekilen tohumluk miktarları ve satılan tohumluk miktarları ayrıntılı olarak işlenir. Cetvellerin birer nüshası dosyada muhafaza edilir.</w:t>
      </w:r>
    </w:p>
    <w:p w:rsidR="00BA40CF" w:rsidRPr="00151B37" w:rsidRDefault="00BA40CF" w:rsidP="00094B6D">
      <w:pPr>
        <w:pStyle w:val="Balk2"/>
        <w:ind w:firstLine="851"/>
      </w:pPr>
      <w:bookmarkStart w:id="48" w:name="_Toc301872778"/>
      <w:bookmarkStart w:id="49" w:name="_Toc122439569"/>
      <w:r w:rsidRPr="00151B37">
        <w:t>Yem bitkileri tohumluk talep</w:t>
      </w:r>
      <w:bookmarkEnd w:id="48"/>
      <w:bookmarkEnd w:id="49"/>
      <w:r w:rsidRPr="00151B37">
        <w:t xml:space="preserve">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28-</w:t>
      </w:r>
      <w:r w:rsidRPr="00151B37">
        <w:rPr>
          <w:rFonts w:ascii="Times New Roman" w:eastAsia="Times New Roman" w:hAnsi="Times New Roman" w:cs="Times New Roman"/>
          <w:snapToGrid w:val="0"/>
          <w:sz w:val="24"/>
          <w:szCs w:val="24"/>
          <w:lang w:eastAsia="tr-TR"/>
        </w:rPr>
        <w:t xml:space="preserve">  (1) İşletmeler, o yılın kışlık ve ertesi yılın yazlık çayır mera yem bitkisi ekilişlerinde kullanılmak üzere ihtiyaçları olan tohumluk miktarları için; tohumluk talep cetvelini (Cetvel-29) doldurarak;</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en geç 1 Eylül tarihinde Genel Müdürlükte olacak şekilde gönderilir,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pStyle w:val="Balk2"/>
        <w:ind w:firstLine="851"/>
      </w:pPr>
      <w:bookmarkStart w:id="50" w:name="_Toc301872779"/>
      <w:bookmarkStart w:id="51" w:name="_Toc122439570"/>
      <w:r w:rsidRPr="00151B37">
        <w:t>Yem bitkileri kesin hasat cetveli</w:t>
      </w:r>
      <w:bookmarkEnd w:id="50"/>
      <w:bookmarkEnd w:id="51"/>
    </w:p>
    <w:p w:rsidR="00BA40CF" w:rsidRPr="00151B37" w:rsidRDefault="00BA40CF"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29-</w:t>
      </w:r>
      <w:r w:rsidRPr="00151B37">
        <w:rPr>
          <w:rFonts w:ascii="Times New Roman" w:eastAsia="Times New Roman" w:hAnsi="Times New Roman" w:cs="Times New Roman"/>
          <w:snapToGrid w:val="0"/>
          <w:sz w:val="24"/>
          <w:szCs w:val="24"/>
          <w:lang w:eastAsia="tr-TR"/>
        </w:rPr>
        <w:t xml:space="preserve"> (1) İşletmelerde yapılan her türlü çayır-mera ve yem bitkisi istihsallerini ve bu istihsallere ait verimleri yılsonu itibariyle kesin olarak tespit etmek amacıyla, yılsonu kesin hasat cetveli (Cetvel-30) doldurulup;</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sureti takip eden yılın 15 Ocak tarihinde Genel Müdürlükte olacak şekilde gönderilir, </w:t>
      </w:r>
    </w:p>
    <w:p w:rsidR="00BA40CF" w:rsidRPr="00151B37" w:rsidRDefault="00BA40CF"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Her ay faaliyet cetvelleri ile aylık Tohumluk Tedarik ve Dağıtım Takip Cetveli (Cetvel-31) doldurularak;</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  </w:t>
      </w:r>
    </w:p>
    <w:p w:rsidR="00BA40CF" w:rsidRPr="00151B37" w:rsidRDefault="00BA40CF" w:rsidP="00094B6D">
      <w:pPr>
        <w:pStyle w:val="Balk1"/>
        <w:ind w:firstLine="851"/>
      </w:pPr>
      <w:bookmarkStart w:id="52" w:name="_Toc301872780"/>
      <w:bookmarkStart w:id="53" w:name="_Toc122439571"/>
      <w:r w:rsidRPr="00151B37">
        <w:t>DÖRDÜNCÜ BÖLÜM</w:t>
      </w:r>
      <w:bookmarkEnd w:id="52"/>
      <w:bookmarkEnd w:id="53"/>
    </w:p>
    <w:p w:rsidR="00BA40CF" w:rsidRPr="00151B37" w:rsidRDefault="00BA40CF" w:rsidP="00094B6D">
      <w:pPr>
        <w:pStyle w:val="Balk1"/>
        <w:ind w:firstLine="851"/>
      </w:pPr>
      <w:bookmarkStart w:id="54" w:name="_Toc301872781"/>
      <w:bookmarkStart w:id="55" w:name="_Toc122439572"/>
      <w:r w:rsidRPr="00151B37">
        <w:t>Bahçe Bitkileri Faaliyetleri</w:t>
      </w:r>
      <w:bookmarkStart w:id="56" w:name="_Toc301872782"/>
      <w:bookmarkEnd w:id="54"/>
      <w:bookmarkEnd w:id="55"/>
    </w:p>
    <w:p w:rsidR="00BA40CF" w:rsidRPr="00151B37" w:rsidRDefault="00BA40CF" w:rsidP="00094B6D">
      <w:pPr>
        <w:pStyle w:val="Balk2"/>
        <w:ind w:firstLine="851"/>
      </w:pPr>
      <w:bookmarkStart w:id="57" w:name="_Toc122439573"/>
      <w:r w:rsidRPr="00151B37">
        <w:t>Aylık ve yıllık faaliyet raporları, teknik kayıt defteri</w:t>
      </w:r>
      <w:bookmarkEnd w:id="56"/>
      <w:bookmarkEnd w:id="57"/>
    </w:p>
    <w:p w:rsidR="00BA40CF" w:rsidRPr="00151B37" w:rsidRDefault="00BA40CF" w:rsidP="00296EF0">
      <w:pPr>
        <w:spacing w:after="0"/>
        <w:ind w:firstLine="851"/>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 xml:space="preserve">MADDE 30- </w:t>
      </w:r>
      <w:r w:rsidRPr="00151B37">
        <w:rPr>
          <w:rFonts w:ascii="Times New Roman" w:hAnsi="Times New Roman" w:cs="Times New Roman"/>
          <w:snapToGrid w:val="0"/>
          <w:sz w:val="24"/>
          <w:szCs w:val="24"/>
          <w:lang w:eastAsia="tr-TR"/>
        </w:rPr>
        <w:t>(1) Aylık ve yıllık faaliyet raporları, teknik kayıt defterleri her ay için iki suret olarak doldurulup,</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bir sonraki ayın 10’una kadar Genel Müdürlükte olacak şekilde gönderilir,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Ay içerisinde faaliyet olmadığında durum bir yazı ile </w:t>
      </w:r>
      <w:r w:rsidRPr="00151B37">
        <w:rPr>
          <w:rFonts w:ascii="Times New Roman" w:eastAsia="Times New Roman" w:hAnsi="Times New Roman" w:cs="Times New Roman"/>
          <w:sz w:val="24"/>
          <w:szCs w:val="24"/>
          <w:lang w:eastAsia="tr-TR"/>
        </w:rPr>
        <w:t xml:space="preserve">Genel Müdürlüğe </w:t>
      </w:r>
      <w:r w:rsidRPr="00151B37">
        <w:rPr>
          <w:rFonts w:ascii="Times New Roman" w:eastAsia="Times New Roman" w:hAnsi="Times New Roman" w:cs="Times New Roman"/>
          <w:snapToGrid w:val="0"/>
          <w:sz w:val="24"/>
          <w:szCs w:val="24"/>
          <w:lang w:eastAsia="tr-TR"/>
        </w:rPr>
        <w:t xml:space="preserve">bildirilir. Raporların alt kısımlarında ilgili şube teknik elemanının isim ve imzası bulunmalıdır.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Düzenlenecek raporlar:</w:t>
      </w:r>
    </w:p>
    <w:p w:rsidR="00BA40CF" w:rsidRPr="00151B37" w:rsidRDefault="00BA40CF" w:rsidP="00094B6D">
      <w:pPr>
        <w:widowControl w:val="0"/>
        <w:spacing w:after="0" w:line="240" w:lineRule="auto"/>
        <w:ind w:right="105"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a) Meyvecilik şubesi aylık faaliyet raporu (Cetvel-32)</w:t>
      </w:r>
    </w:p>
    <w:p w:rsidR="00BA40CF" w:rsidRPr="00151B37" w:rsidRDefault="00BA40CF" w:rsidP="00094B6D">
      <w:pPr>
        <w:widowControl w:val="0"/>
        <w:spacing w:after="0" w:line="240" w:lineRule="auto"/>
        <w:ind w:right="105"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b)Sebzecilik aylık faaliyetleri raporu (Cetvel-33). a ve b maddelerindeki faaliyet raporlarının üst kısmında İşletmenin adı ve ait olduğu ay belirtilir. </w:t>
      </w:r>
    </w:p>
    <w:p w:rsidR="00BA40CF" w:rsidRPr="00151B37" w:rsidRDefault="00BA40CF" w:rsidP="00094B6D">
      <w:pPr>
        <w:widowControl w:val="0"/>
        <w:spacing w:after="0" w:line="240" w:lineRule="auto"/>
        <w:ind w:right="105"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Rapor aşağıdaki ana başlıklardan oluşur:</w:t>
      </w:r>
    </w:p>
    <w:p w:rsidR="00BA40CF" w:rsidRPr="00151B37" w:rsidRDefault="00BA40CF" w:rsidP="00094B6D">
      <w:pPr>
        <w:widowControl w:val="0"/>
        <w:spacing w:after="0" w:line="240" w:lineRule="auto"/>
        <w:ind w:right="105"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Cinsi: Bu kısımda işletmede mevcut meyvelik cinsleri yazılır. (Elma, vişne, ceviz vs.)</w:t>
      </w:r>
    </w:p>
    <w:p w:rsidR="00BA40CF" w:rsidRPr="00151B37" w:rsidRDefault="00BA40CF" w:rsidP="00094B6D">
      <w:pPr>
        <w:widowControl w:val="0"/>
        <w:spacing w:after="0" w:line="240" w:lineRule="auto"/>
        <w:ind w:right="196"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Dekar: </w:t>
      </w:r>
    </w:p>
    <w:p w:rsidR="00BA40CF" w:rsidRPr="00151B37" w:rsidRDefault="00044F55" w:rsidP="00094B6D">
      <w:pPr>
        <w:widowControl w:val="0"/>
        <w:spacing w:after="0" w:line="240" w:lineRule="auto"/>
        <w:ind w:right="196"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2.1</w:t>
      </w:r>
      <w:r w:rsidR="00BA40CF" w:rsidRPr="00151B37">
        <w:rPr>
          <w:rFonts w:ascii="Times New Roman" w:eastAsia="Times New Roman" w:hAnsi="Times New Roman" w:cs="Times New Roman"/>
          <w:snapToGrid w:val="0"/>
          <w:sz w:val="24"/>
          <w:szCs w:val="24"/>
          <w:lang w:eastAsia="tr-TR"/>
        </w:rPr>
        <w:t>)</w:t>
      </w:r>
      <w:r w:rsidR="00BA40CF" w:rsidRPr="00151B37">
        <w:rPr>
          <w:rFonts w:ascii="Times New Roman" w:eastAsia="Times New Roman" w:hAnsi="Times New Roman" w:cs="Times New Roman"/>
          <w:sz w:val="24"/>
          <w:szCs w:val="24"/>
          <w:lang w:eastAsia="tr-TR"/>
        </w:rPr>
        <w:t xml:space="preserve"> </w:t>
      </w:r>
      <w:r w:rsidR="00BA40CF" w:rsidRPr="00151B37">
        <w:rPr>
          <w:rFonts w:ascii="Times New Roman" w:eastAsia="Times New Roman" w:hAnsi="Times New Roman" w:cs="Times New Roman"/>
          <w:snapToGrid w:val="0"/>
          <w:sz w:val="24"/>
          <w:szCs w:val="24"/>
          <w:lang w:eastAsia="tr-TR"/>
        </w:rPr>
        <w:t>Mevcut meyvelik cinsinin dekar olarak alanı yazılır.</w:t>
      </w:r>
    </w:p>
    <w:p w:rsidR="00BA40CF" w:rsidRPr="00151B37" w:rsidRDefault="00044F55" w:rsidP="00094B6D">
      <w:pPr>
        <w:widowControl w:val="0"/>
        <w:spacing w:after="0" w:line="240" w:lineRule="auto"/>
        <w:ind w:right="196"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2.2</w:t>
      </w:r>
      <w:r w:rsidR="00BA40CF" w:rsidRPr="00151B37">
        <w:rPr>
          <w:rFonts w:ascii="Times New Roman" w:eastAsia="Times New Roman" w:hAnsi="Times New Roman" w:cs="Times New Roman"/>
          <w:snapToGrid w:val="0"/>
          <w:sz w:val="24"/>
          <w:szCs w:val="24"/>
          <w:lang w:eastAsia="tr-TR"/>
        </w:rPr>
        <w:t xml:space="preserve">) Belirtilen alan yılı </w:t>
      </w:r>
      <w:r w:rsidR="00BA40CF" w:rsidRPr="00151B37">
        <w:rPr>
          <w:rFonts w:ascii="Times New Roman" w:eastAsia="Times New Roman" w:hAnsi="Times New Roman" w:cs="Times New Roman"/>
          <w:sz w:val="24"/>
          <w:szCs w:val="24"/>
          <w:lang w:eastAsia="tr-TR"/>
        </w:rPr>
        <w:t>için geçerli iş programlarındaki alanlarla aynı olmalı, farklılıklar göstermemelidir.</w:t>
      </w:r>
    </w:p>
    <w:p w:rsidR="00BA40CF" w:rsidRPr="00151B37" w:rsidRDefault="00044F55" w:rsidP="00094B6D">
      <w:pPr>
        <w:widowControl w:val="0"/>
        <w:spacing w:after="0" w:line="240" w:lineRule="auto"/>
        <w:ind w:right="196"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2.3</w:t>
      </w:r>
      <w:r w:rsidR="00BA40CF" w:rsidRPr="00151B37">
        <w:rPr>
          <w:rFonts w:ascii="Times New Roman" w:eastAsia="Times New Roman" w:hAnsi="Times New Roman" w:cs="Times New Roman"/>
          <w:snapToGrid w:val="0"/>
          <w:sz w:val="24"/>
          <w:szCs w:val="24"/>
          <w:lang w:eastAsia="tr-TR"/>
        </w:rPr>
        <w:t>)</w:t>
      </w:r>
      <w:r w:rsidR="00BA40CF" w:rsidRPr="00151B37">
        <w:rPr>
          <w:rFonts w:ascii="Times New Roman" w:eastAsia="Times New Roman" w:hAnsi="Times New Roman" w:cs="Times New Roman"/>
          <w:sz w:val="24"/>
          <w:szCs w:val="24"/>
          <w:lang w:eastAsia="tr-TR"/>
        </w:rPr>
        <w:t xml:space="preserve"> Bakımda olan tesisler ayrı bir sütunda gösterilerek, hizalarına "BAKIMDADIR" ibaresi yazılır.</w:t>
      </w:r>
    </w:p>
    <w:p w:rsidR="00BA40CF" w:rsidRPr="00151B37" w:rsidRDefault="00044F55" w:rsidP="00094B6D">
      <w:pPr>
        <w:widowControl w:val="0"/>
        <w:spacing w:after="0" w:line="240" w:lineRule="auto"/>
        <w:ind w:right="196"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2.4</w:t>
      </w:r>
      <w:r w:rsidR="00BA40CF" w:rsidRPr="00151B37">
        <w:rPr>
          <w:rFonts w:ascii="Times New Roman" w:eastAsia="Times New Roman" w:hAnsi="Times New Roman" w:cs="Times New Roman"/>
          <w:sz w:val="24"/>
          <w:szCs w:val="24"/>
          <w:lang w:eastAsia="tr-TR"/>
        </w:rPr>
        <w:t>) Terkin işlemi gerçekleştiğinde, terkin edilen arazi miktarı mevcut verimdeki meyvelik arazisinden düşülerek not hanesinde açıklama yapılır.</w:t>
      </w:r>
    </w:p>
    <w:p w:rsidR="00BA40CF" w:rsidRPr="00151B37" w:rsidRDefault="00BA40CF"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Gübreleme:</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3.1</w:t>
      </w:r>
      <w:r w:rsidR="00BA40CF" w:rsidRPr="00151B37">
        <w:rPr>
          <w:rFonts w:ascii="Times New Roman" w:eastAsia="Times New Roman" w:hAnsi="Times New Roman" w:cs="Times New Roman"/>
          <w:snapToGrid w:val="0"/>
          <w:sz w:val="24"/>
          <w:szCs w:val="24"/>
          <w:lang w:eastAsia="tr-TR"/>
        </w:rPr>
        <w:t>) Gübreleme; toprak ve yaprak tahlil neticelerine göre eksikliği tespit edilen bitki besin maddelerinin meyvecilik sahalarına zamanında ve tekniğine uygun şekilde verilmesidir.</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3.2</w:t>
      </w:r>
      <w:r w:rsidR="00BA40CF" w:rsidRPr="00151B37">
        <w:rPr>
          <w:rFonts w:ascii="Times New Roman" w:eastAsia="Times New Roman" w:hAnsi="Times New Roman" w:cs="Times New Roman"/>
          <w:snapToGrid w:val="0"/>
          <w:sz w:val="24"/>
          <w:szCs w:val="24"/>
          <w:lang w:eastAsia="tr-TR"/>
        </w:rPr>
        <w:t>) Verilecek gübre miktarının tespitinde; toprak ve yaprak analiz sonuçlarının yanı sıra, meyvenin tür ve çeşidi, ağaçların yaşı, ağaçların büyüklüğü, dikim sıklığı gibi özelliklere de dikkat edilir.</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3.3</w:t>
      </w:r>
      <w:r w:rsidR="00BA40CF" w:rsidRPr="00151B37">
        <w:rPr>
          <w:rFonts w:ascii="Times New Roman" w:eastAsia="Times New Roman" w:hAnsi="Times New Roman" w:cs="Times New Roman"/>
          <w:snapToGrid w:val="0"/>
          <w:sz w:val="24"/>
          <w:szCs w:val="24"/>
          <w:lang w:eastAsia="tr-TR"/>
        </w:rPr>
        <w:t>) Meyve tesislerinin gübrelenmesinde çiftlik gübresinden de usulüne uygun olarak, azami şekilde yararlanılır. Gübreleme uygulamasından sonra Gübreleme cetveli</w:t>
      </w:r>
      <w:r w:rsidR="00094B6D"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napToGrid w:val="0"/>
          <w:sz w:val="24"/>
          <w:szCs w:val="24"/>
          <w:lang w:eastAsia="tr-TR"/>
        </w:rPr>
        <w:t>( Cetvel-36)   hazırlanarak, Genel Müdürlüğe gönderilir.</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3.4</w:t>
      </w:r>
      <w:r w:rsidR="00BA40CF" w:rsidRPr="00151B37">
        <w:rPr>
          <w:rFonts w:ascii="Times New Roman" w:eastAsia="Times New Roman" w:hAnsi="Times New Roman" w:cs="Times New Roman"/>
          <w:snapToGrid w:val="0"/>
          <w:sz w:val="24"/>
          <w:szCs w:val="24"/>
          <w:lang w:eastAsia="tr-TR"/>
        </w:rPr>
        <w:t>) Cetvel-36’da meyvecilikte cinsler üzerinden ne kadar gübreleme yapılmış ise dekara verilen gübre miktarı belirtilecek olup, not hanesinde ise kullanılan gübre cins ve miktarları belirtilmelidir.</w:t>
      </w:r>
    </w:p>
    <w:p w:rsidR="00BA40CF" w:rsidRPr="00151B37" w:rsidRDefault="00BA40CF"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Budama: </w:t>
      </w: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4.1</w:t>
      </w:r>
      <w:r w:rsidR="00BA40CF" w:rsidRPr="00151B37">
        <w:rPr>
          <w:rFonts w:ascii="Times New Roman" w:eastAsia="Times New Roman" w:hAnsi="Times New Roman" w:cs="Times New Roman"/>
          <w:snapToGrid w:val="0"/>
          <w:sz w:val="24"/>
          <w:szCs w:val="24"/>
          <w:lang w:eastAsia="tr-TR"/>
        </w:rPr>
        <w:t>) Ağaca iyi bir şekil vermek, gelişme ve verime etki etmek, kaliteyi iyileştirmek ve çeşitli nedenlerle zarar gören yerleri onarmak amacı ile yapılan kesme, bükme, tomurcuk, sürgün ve yaprak alma işlemlerinin tümüne budama denir.</w:t>
      </w: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4.2</w:t>
      </w:r>
      <w:r w:rsidR="00BA40CF" w:rsidRPr="00151B37">
        <w:rPr>
          <w:rFonts w:ascii="Times New Roman" w:eastAsia="Times New Roman" w:hAnsi="Times New Roman" w:cs="Times New Roman"/>
          <w:snapToGrid w:val="0"/>
          <w:sz w:val="24"/>
          <w:szCs w:val="24"/>
          <w:lang w:eastAsia="tr-TR"/>
        </w:rPr>
        <w:t>) Budama kış ve yaz (yeşil) olmak üzere iki ayrı mevsimde yapılabilir.</w:t>
      </w: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4.3</w:t>
      </w:r>
      <w:r w:rsidR="00BA40CF" w:rsidRPr="00151B37">
        <w:rPr>
          <w:rFonts w:ascii="Times New Roman" w:eastAsia="Times New Roman" w:hAnsi="Times New Roman" w:cs="Times New Roman"/>
          <w:snapToGrid w:val="0"/>
          <w:sz w:val="24"/>
          <w:szCs w:val="24"/>
          <w:lang w:eastAsia="tr-TR"/>
        </w:rPr>
        <w:t xml:space="preserve">) Meyve ağacının toplu büyümesini, kesime karşı göstereceği tepkiyi, verimini, fizyolojik ve ekonomik ömrünü etkilediği için budama zamanı iyi ayarlanmalıdır. </w:t>
      </w:r>
    </w:p>
    <w:p w:rsidR="00BA40CF" w:rsidRPr="00151B37" w:rsidRDefault="00BA40CF"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4.4</w:t>
      </w:r>
      <w:r w:rsidR="00BA40CF" w:rsidRPr="00151B37">
        <w:rPr>
          <w:rFonts w:ascii="Times New Roman" w:eastAsia="Times New Roman" w:hAnsi="Times New Roman" w:cs="Times New Roman"/>
          <w:snapToGrid w:val="0"/>
          <w:sz w:val="24"/>
          <w:szCs w:val="24"/>
          <w:lang w:eastAsia="tr-TR"/>
        </w:rPr>
        <w:t>) Ağaçtan ağaca, bahçeden bahçeye hastalıkların bulaşmaması için budama işleminden önce budama araçlarının dezenfeksiyonu dikkat edilmelidir</w:t>
      </w: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4.5</w:t>
      </w:r>
      <w:r w:rsidR="00BA40CF" w:rsidRPr="00151B37">
        <w:rPr>
          <w:rFonts w:ascii="Times New Roman" w:eastAsia="Times New Roman" w:hAnsi="Times New Roman" w:cs="Times New Roman"/>
          <w:snapToGrid w:val="0"/>
          <w:sz w:val="24"/>
          <w:szCs w:val="24"/>
          <w:lang w:eastAsia="tr-TR"/>
        </w:rPr>
        <w:t>) Budamanın tecrübeli elemanlar tarafından tekniğine uygun şekilde yapılması gerekir.</w:t>
      </w:r>
    </w:p>
    <w:p w:rsidR="00BA40CF" w:rsidRPr="00151B37" w:rsidRDefault="00044F55" w:rsidP="00094B6D">
      <w:pPr>
        <w:widowControl w:val="0"/>
        <w:spacing w:after="0" w:line="240" w:lineRule="auto"/>
        <w:ind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4.6</w:t>
      </w:r>
      <w:r w:rsidR="00BA40CF" w:rsidRPr="00151B37">
        <w:rPr>
          <w:rFonts w:ascii="Times New Roman" w:eastAsia="Times New Roman" w:hAnsi="Times New Roman" w:cs="Times New Roman"/>
          <w:snapToGrid w:val="0"/>
          <w:sz w:val="24"/>
          <w:szCs w:val="24"/>
          <w:lang w:eastAsia="tr-TR"/>
        </w:rPr>
        <w:t>) Budama işlemi uygulanan meyvelik arazi miktarı, ilgili sütunda budamanın başlama ve bitiş tarihleri, kullanılan alet ismi ise not hanesinde belirtilir.(Cetvel-örnek 3B)</w:t>
      </w:r>
    </w:p>
    <w:p w:rsidR="00BA40CF" w:rsidRPr="00151B37" w:rsidRDefault="00BA40CF"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Sulama: </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5.1</w:t>
      </w:r>
      <w:r w:rsidR="00BA40CF" w:rsidRPr="00151B37">
        <w:rPr>
          <w:rFonts w:ascii="Times New Roman" w:eastAsia="Times New Roman" w:hAnsi="Times New Roman" w:cs="Times New Roman"/>
          <w:snapToGrid w:val="0"/>
          <w:sz w:val="24"/>
          <w:szCs w:val="24"/>
          <w:lang w:eastAsia="tr-TR"/>
        </w:rPr>
        <w:t>) Bitkinin ihtiyacı olan suyun yağışlarla karşılanamayan kısmının bitkiye verilmesidir.</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5.2</w:t>
      </w:r>
      <w:r w:rsidR="00BA40CF" w:rsidRPr="00151B37">
        <w:rPr>
          <w:rFonts w:ascii="Times New Roman" w:eastAsia="Times New Roman" w:hAnsi="Times New Roman" w:cs="Times New Roman"/>
          <w:snapToGrid w:val="0"/>
          <w:sz w:val="24"/>
          <w:szCs w:val="24"/>
          <w:lang w:eastAsia="tr-TR"/>
        </w:rPr>
        <w:t>) Ay içinde sulama yapılan arazi miktarı belirtilir.</w:t>
      </w:r>
    </w:p>
    <w:p w:rsidR="00BA40CF" w:rsidRPr="00151B37" w:rsidRDefault="00044F55" w:rsidP="00094B6D">
      <w:pPr>
        <w:widowControl w:val="0"/>
        <w:spacing w:after="0" w:line="240" w:lineRule="auto"/>
        <w:ind w:left="11" w:right="4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5.3</w:t>
      </w:r>
      <w:r w:rsidR="00BA40CF" w:rsidRPr="00151B37">
        <w:rPr>
          <w:rFonts w:ascii="Times New Roman" w:eastAsia="Times New Roman" w:hAnsi="Times New Roman" w:cs="Times New Roman"/>
          <w:snapToGrid w:val="0"/>
          <w:sz w:val="24"/>
          <w:szCs w:val="24"/>
          <w:lang w:eastAsia="tr-TR"/>
        </w:rPr>
        <w:t xml:space="preserve">) Sulamanın tarihi, kaçıncı su olduğu not hanesinde belirtilmelidir.(Defter-5) </w:t>
      </w:r>
    </w:p>
    <w:p w:rsidR="00BA40CF" w:rsidRPr="00151B37" w:rsidRDefault="00BA40CF"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6) Zirai Mücadele: </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6.1</w:t>
      </w:r>
      <w:r w:rsidR="00BA40CF"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z w:val="24"/>
          <w:szCs w:val="24"/>
          <w:lang w:eastAsia="tr-TR"/>
        </w:rPr>
        <w:t xml:space="preserve">Meyve sahalarında görülen hastalık ve zararlılara karşı bahçe tesisleri devamlı olarak kontrol edilmeli, dal yaprak ve meyveler  ciddi bir gözlem altına alınmalı, en ufak bir olumsuz gelişmenin sebebi derhal araştırılarak, </w:t>
      </w:r>
      <w:r w:rsidR="00BA40CF" w:rsidRPr="00151B37">
        <w:rPr>
          <w:rFonts w:ascii="Times New Roman" w:eastAsia="Times New Roman" w:hAnsi="Times New Roman" w:cs="Times New Roman"/>
          <w:snapToGrid w:val="0"/>
          <w:sz w:val="24"/>
          <w:szCs w:val="24"/>
          <w:lang w:eastAsia="tr-TR"/>
        </w:rPr>
        <w:t>vakit geçirilmeden önlem alınıp, mücadele yapılmalıdır.</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shd w:val="clear" w:color="auto" w:fill="FFFFFF"/>
          <w:lang w:eastAsia="tr-TR"/>
        </w:rPr>
        <w:t>6.2</w:t>
      </w:r>
      <w:r w:rsidR="00BA40CF" w:rsidRPr="00151B37">
        <w:rPr>
          <w:rFonts w:ascii="Times New Roman" w:eastAsia="Times New Roman" w:hAnsi="Times New Roman" w:cs="Times New Roman"/>
          <w:snapToGrid w:val="0"/>
          <w:sz w:val="24"/>
          <w:szCs w:val="24"/>
          <w:shd w:val="clear" w:color="auto" w:fill="FFFFFF"/>
          <w:lang w:eastAsia="tr-TR"/>
        </w:rPr>
        <w:t>)</w:t>
      </w:r>
      <w:r w:rsidR="00BA40CF" w:rsidRPr="00151B37">
        <w:rPr>
          <w:rFonts w:ascii="Times New Roman" w:eastAsia="Times New Roman" w:hAnsi="Times New Roman" w:cs="Times New Roman"/>
          <w:snapToGrid w:val="0"/>
          <w:sz w:val="24"/>
          <w:szCs w:val="24"/>
          <w:lang w:eastAsia="tr-TR"/>
        </w:rPr>
        <w:t xml:space="preserve"> Zirai mücadele edilecek yabancı ot, hastalık ve zararlının cins ve çeşidi, ekonomik zarar eşiği, mücadele zamanı gibi hususlar dikkate alınarak, kültürel, biyolojik ve kimyasal mücadele yöntemlerinden en uygun olanı seçilmeli ve teknik talimatlar doğrultusunda zirai mücadele yapılmalıdır.</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shd w:val="clear" w:color="auto" w:fill="FFFFFF"/>
          <w:lang w:eastAsia="tr-TR"/>
        </w:rPr>
      </w:pPr>
      <w:r w:rsidRPr="00151B37">
        <w:rPr>
          <w:rFonts w:ascii="Times New Roman" w:eastAsia="Times New Roman" w:hAnsi="Times New Roman" w:cs="Times New Roman"/>
          <w:snapToGrid w:val="0"/>
          <w:sz w:val="24"/>
          <w:szCs w:val="24"/>
          <w:shd w:val="clear" w:color="auto" w:fill="FFFFFF"/>
          <w:lang w:eastAsia="tr-TR"/>
        </w:rPr>
        <w:t>6.3</w:t>
      </w:r>
      <w:r w:rsidR="00BA40CF" w:rsidRPr="00151B37">
        <w:rPr>
          <w:rFonts w:ascii="Times New Roman" w:eastAsia="Times New Roman" w:hAnsi="Times New Roman" w:cs="Times New Roman"/>
          <w:snapToGrid w:val="0"/>
          <w:sz w:val="24"/>
          <w:szCs w:val="24"/>
          <w:shd w:val="clear" w:color="auto" w:fill="FFFFFF"/>
          <w:lang w:eastAsia="tr-TR"/>
        </w:rPr>
        <w:t>)</w:t>
      </w:r>
      <w:r w:rsidR="00BA40CF"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z w:val="24"/>
          <w:szCs w:val="24"/>
          <w:shd w:val="clear" w:color="auto" w:fill="FFFFFF"/>
          <w:lang w:eastAsia="tr-TR"/>
        </w:rPr>
        <w:t>Bahçe tesislerindeki çapalama ve ağaç altı sürümleriyle hem bahçenin temizliği, hem de toprağın havalanması sağlanmalıdır. Kurumuş yapraklar ve bitki parçaları tesis dışına çıkarmalı, yakılarak veya derin gömülerek imha edilmelidir.</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shd w:val="clear" w:color="auto" w:fill="FFFFFF"/>
          <w:lang w:eastAsia="tr-TR"/>
        </w:rPr>
        <w:t>6.4</w:t>
      </w:r>
      <w:r w:rsidR="00BA40CF" w:rsidRPr="00151B37">
        <w:rPr>
          <w:rFonts w:ascii="Times New Roman" w:eastAsia="Times New Roman" w:hAnsi="Times New Roman" w:cs="Times New Roman"/>
          <w:snapToGrid w:val="0"/>
          <w:sz w:val="24"/>
          <w:szCs w:val="24"/>
          <w:shd w:val="clear" w:color="auto" w:fill="FFFFFF"/>
          <w:lang w:eastAsia="tr-TR"/>
        </w:rPr>
        <w:t>)</w:t>
      </w:r>
      <w:r w:rsidR="00BA40CF" w:rsidRPr="00151B37">
        <w:rPr>
          <w:rFonts w:ascii="Times New Roman" w:eastAsia="Times New Roman" w:hAnsi="Times New Roman" w:cs="Times New Roman"/>
          <w:sz w:val="24"/>
          <w:szCs w:val="24"/>
          <w:shd w:val="clear" w:color="auto" w:fill="FFFFFF"/>
          <w:lang w:eastAsia="tr-TR"/>
        </w:rPr>
        <w:t xml:space="preserve"> </w:t>
      </w:r>
      <w:r w:rsidR="00BA40CF" w:rsidRPr="00151B37">
        <w:rPr>
          <w:rFonts w:ascii="Times New Roman" w:eastAsia="Times New Roman" w:hAnsi="Times New Roman" w:cs="Times New Roman"/>
          <w:snapToGrid w:val="0"/>
          <w:sz w:val="24"/>
          <w:szCs w:val="24"/>
          <w:lang w:eastAsia="tr-TR"/>
        </w:rPr>
        <w:t>Uygulamada, çevre ve doğal dengeyi korumak adına mümkün olduğu kadar biyolojik mücadele yöntemi uygulanmalı, kimyasal mücadelede faydalı böcek popülasyonunun zarar görmemesine gayret edilmelidir.</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shd w:val="clear" w:color="auto" w:fill="FFFFFF"/>
          <w:lang w:eastAsia="tr-TR"/>
        </w:rPr>
        <w:t>6.5</w:t>
      </w:r>
      <w:r w:rsidR="00BA40CF" w:rsidRPr="00151B37">
        <w:rPr>
          <w:rFonts w:ascii="Times New Roman" w:eastAsia="Times New Roman" w:hAnsi="Times New Roman" w:cs="Times New Roman"/>
          <w:snapToGrid w:val="0"/>
          <w:sz w:val="24"/>
          <w:szCs w:val="24"/>
          <w:shd w:val="clear" w:color="auto" w:fill="FFFFFF"/>
          <w:lang w:eastAsia="tr-TR"/>
        </w:rPr>
        <w:t>)</w:t>
      </w:r>
      <w:r w:rsidR="00BA40CF" w:rsidRPr="00151B37">
        <w:rPr>
          <w:rFonts w:ascii="Times New Roman" w:eastAsia="Times New Roman" w:hAnsi="Times New Roman" w:cs="Times New Roman"/>
          <w:sz w:val="24"/>
          <w:szCs w:val="24"/>
          <w:shd w:val="clear" w:color="auto" w:fill="FFFFFF"/>
          <w:lang w:eastAsia="tr-TR"/>
        </w:rPr>
        <w:t xml:space="preserve"> </w:t>
      </w:r>
      <w:r w:rsidR="00BA40CF" w:rsidRPr="00151B37">
        <w:rPr>
          <w:rFonts w:ascii="Times New Roman" w:eastAsia="Times New Roman" w:hAnsi="Times New Roman" w:cs="Times New Roman"/>
          <w:sz w:val="24"/>
          <w:szCs w:val="24"/>
          <w:lang w:eastAsia="tr-TR"/>
        </w:rPr>
        <w:t>Kimyasal mücadele yaparken; emniyet tedbirleri alınacak, ilaçlamayı yapan kişinin mutlaka maske kullanması, ilaçlamaların rüzgarsız ve yağmursuz bir havada yapılması sağlanmalıdır.</w:t>
      </w:r>
    </w:p>
    <w:p w:rsidR="00BA40CF" w:rsidRPr="00151B37" w:rsidRDefault="00044F55" w:rsidP="00094B6D">
      <w:pPr>
        <w:widowControl w:val="0"/>
        <w:spacing w:after="0" w:line="240" w:lineRule="auto"/>
        <w:ind w:left="11" w:right="51"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shd w:val="clear" w:color="auto" w:fill="FFFFFF"/>
          <w:lang w:eastAsia="tr-TR"/>
        </w:rPr>
        <w:t>6.6</w:t>
      </w:r>
      <w:r w:rsidR="00BA40CF" w:rsidRPr="00151B37">
        <w:rPr>
          <w:rFonts w:ascii="Times New Roman" w:eastAsia="Times New Roman" w:hAnsi="Times New Roman" w:cs="Times New Roman"/>
          <w:snapToGrid w:val="0"/>
          <w:sz w:val="24"/>
          <w:szCs w:val="24"/>
          <w:shd w:val="clear" w:color="auto" w:fill="FFFFFF"/>
          <w:lang w:eastAsia="tr-TR"/>
        </w:rPr>
        <w:t>)</w:t>
      </w:r>
      <w:r w:rsidR="00BA40CF" w:rsidRPr="00151B37">
        <w:rPr>
          <w:rFonts w:ascii="Times New Roman" w:eastAsia="Times New Roman" w:hAnsi="Times New Roman" w:cs="Times New Roman"/>
          <w:sz w:val="24"/>
          <w:szCs w:val="24"/>
          <w:shd w:val="clear" w:color="auto" w:fill="FFFFFF"/>
          <w:lang w:eastAsia="tr-TR"/>
        </w:rPr>
        <w:t xml:space="preserve"> </w:t>
      </w:r>
      <w:r w:rsidR="00BA40CF" w:rsidRPr="00151B37">
        <w:rPr>
          <w:rFonts w:ascii="Times New Roman" w:eastAsia="Times New Roman" w:hAnsi="Times New Roman" w:cs="Times New Roman"/>
          <w:snapToGrid w:val="0"/>
          <w:sz w:val="24"/>
          <w:szCs w:val="24"/>
          <w:lang w:eastAsia="tr-TR"/>
        </w:rPr>
        <w:t xml:space="preserve">Hazırlanan cetvele, zirai mücadele yapılan alan (dekar), kullanılan zirai mücadele ilaç ismi, dozu ve kullanılan miktar ve kullanım amacı yazılır. </w:t>
      </w:r>
    </w:p>
    <w:p w:rsidR="00BA40CF" w:rsidRPr="00151B37" w:rsidRDefault="00044F5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shd w:val="clear" w:color="auto" w:fill="FFFFFF"/>
          <w:lang w:eastAsia="tr-TR"/>
        </w:rPr>
        <w:t>6.7</w:t>
      </w:r>
      <w:r w:rsidR="00BA40CF" w:rsidRPr="00151B37">
        <w:rPr>
          <w:rFonts w:ascii="Times New Roman" w:eastAsia="Times New Roman" w:hAnsi="Times New Roman" w:cs="Times New Roman"/>
          <w:snapToGrid w:val="0"/>
          <w:sz w:val="24"/>
          <w:szCs w:val="24"/>
          <w:shd w:val="clear" w:color="auto" w:fill="FFFFFF"/>
          <w:lang w:eastAsia="tr-TR"/>
        </w:rPr>
        <w:t xml:space="preserve">) </w:t>
      </w:r>
      <w:r w:rsidR="00BA40CF" w:rsidRPr="00151B37">
        <w:rPr>
          <w:rFonts w:ascii="Times New Roman" w:eastAsia="Times New Roman" w:hAnsi="Times New Roman" w:cs="Times New Roman"/>
          <w:snapToGrid w:val="0"/>
          <w:sz w:val="24"/>
          <w:szCs w:val="24"/>
          <w:lang w:eastAsia="tr-TR"/>
        </w:rPr>
        <w:t xml:space="preserve">Mücadele uygulamasından sonra Zirai Mücadele cetveli (Cetvel 36)  hazırlanarak, </w:t>
      </w:r>
    </w:p>
    <w:p w:rsidR="00BA40CF" w:rsidRPr="00151B37" w:rsidRDefault="00BA40CF"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a) Aslı Genel Müdürlüğe gönderilir, </w:t>
      </w:r>
    </w:p>
    <w:p w:rsidR="00BA40CF" w:rsidRPr="00151B37" w:rsidRDefault="00BA40CF" w:rsidP="00094B6D">
      <w:pPr>
        <w:widowControl w:val="0"/>
        <w:spacing w:after="0" w:line="240" w:lineRule="auto"/>
        <w:ind w:left="11" w:right="51" w:firstLine="851"/>
        <w:contextualSpacing/>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b)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Pr="00151B37">
        <w:rPr>
          <w:rFonts w:ascii="Times New Roman" w:eastAsia="Times New Roman" w:hAnsi="Times New Roman" w:cs="Times New Roman"/>
          <w:snapToGrid w:val="0"/>
          <w:sz w:val="24"/>
          <w:szCs w:val="24"/>
          <w:lang w:eastAsia="tr-TR"/>
        </w:rPr>
        <w:t xml:space="preserve"> saklanır. </w:t>
      </w:r>
    </w:p>
    <w:p w:rsidR="00BA40CF" w:rsidRPr="00151B37" w:rsidRDefault="00BA40CF"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7) Hasat: </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7.1</w:t>
      </w:r>
      <w:r w:rsidR="00BA40CF" w:rsidRPr="00151B37">
        <w:rPr>
          <w:rFonts w:ascii="Times New Roman" w:eastAsia="Times New Roman" w:hAnsi="Times New Roman" w:cs="Times New Roman"/>
          <w:sz w:val="24"/>
          <w:szCs w:val="24"/>
          <w:lang w:eastAsia="tr-TR"/>
        </w:rPr>
        <w:t>)</w:t>
      </w:r>
      <w:r w:rsidR="00BA40CF" w:rsidRPr="00151B37">
        <w:rPr>
          <w:rFonts w:ascii="Times New Roman" w:eastAsia="Times New Roman" w:hAnsi="Times New Roman" w:cs="Times New Roman"/>
          <w:snapToGrid w:val="0"/>
          <w:sz w:val="24"/>
          <w:szCs w:val="24"/>
          <w:lang w:eastAsia="tr-TR"/>
        </w:rPr>
        <w:t xml:space="preserve"> Olgunlaşmış meyvelerin zaman geçirilmeden derilmesi gerekir, erken veya geç hasat; verim ve kalite kayıplarına yol açtığı gibi, ürünlerin depo ömürlerinin de kısalmasına sebep olur. Bu bakımdan hasat zamanının doğru tespit edilerek, hasat zamanında yapılmalıdır.</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7.2</w:t>
      </w:r>
      <w:r w:rsidR="00BA40CF" w:rsidRPr="00151B37">
        <w:rPr>
          <w:rFonts w:ascii="Times New Roman" w:eastAsia="Times New Roman" w:hAnsi="Times New Roman" w:cs="Times New Roman"/>
          <w:sz w:val="24"/>
          <w:szCs w:val="24"/>
          <w:lang w:eastAsia="tr-TR"/>
        </w:rPr>
        <w:t>)</w:t>
      </w:r>
      <w:r w:rsidR="00BA40CF"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z w:val="24"/>
          <w:szCs w:val="24"/>
          <w:lang w:eastAsia="tr-TR"/>
        </w:rPr>
        <w:t>Hasat olumuna genellikle, iklim, toprak koşulları, kültürel işlemler ve çeşit gibi faktörler etki eder. Bu nedenle, hasat zamanına karar verirken belirtilen faktörler mutlaka göz önüne alınmalıdır.</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7.3</w:t>
      </w:r>
      <w:r w:rsidR="00BA40CF" w:rsidRPr="00151B37">
        <w:rPr>
          <w:rFonts w:ascii="Times New Roman" w:eastAsia="Times New Roman" w:hAnsi="Times New Roman" w:cs="Times New Roman"/>
          <w:sz w:val="24"/>
          <w:szCs w:val="24"/>
          <w:lang w:eastAsia="tr-TR"/>
        </w:rPr>
        <w:t>)</w:t>
      </w:r>
      <w:r w:rsidR="00BA40CF"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z w:val="24"/>
          <w:szCs w:val="24"/>
          <w:shd w:val="clear" w:color="auto" w:fill="FAFAFA"/>
          <w:lang w:eastAsia="tr-TR"/>
        </w:rPr>
        <w:t>Dikkatli ve bilinçli bir hasatla, hasat sonrası ürün kayıpları, önemli ölçüde azaltılmalıdır.</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7.4</w:t>
      </w:r>
      <w:r w:rsidR="00BA40CF" w:rsidRPr="00151B37">
        <w:rPr>
          <w:rFonts w:ascii="Times New Roman" w:eastAsia="Times New Roman" w:hAnsi="Times New Roman" w:cs="Times New Roman"/>
          <w:sz w:val="24"/>
          <w:szCs w:val="24"/>
          <w:lang w:eastAsia="tr-TR"/>
        </w:rPr>
        <w:t>)</w:t>
      </w:r>
      <w:r w:rsidR="00BA40CF" w:rsidRPr="00151B37">
        <w:rPr>
          <w:rFonts w:ascii="Times New Roman" w:eastAsia="Times New Roman" w:hAnsi="Times New Roman" w:cs="Times New Roman"/>
          <w:snapToGrid w:val="0"/>
          <w:sz w:val="24"/>
          <w:szCs w:val="24"/>
          <w:lang w:eastAsia="tr-TR"/>
        </w:rPr>
        <w:t xml:space="preserve"> </w:t>
      </w:r>
      <w:r w:rsidR="00BA40CF" w:rsidRPr="00151B37">
        <w:rPr>
          <w:rFonts w:ascii="Times New Roman" w:eastAsia="Times New Roman" w:hAnsi="Times New Roman" w:cs="Times New Roman"/>
          <w:sz w:val="24"/>
          <w:szCs w:val="24"/>
          <w:lang w:eastAsia="tr-TR"/>
        </w:rPr>
        <w:t>Hasat sırasında toplanan meyvelere zarar verilmemeli, hasat için en uygun olan toplama kapları, kasalar ve benzerlerinin tedarikleri önceden yapılmalıdır.</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7.5</w:t>
      </w:r>
      <w:r w:rsidR="00BA40CF" w:rsidRPr="00151B37">
        <w:rPr>
          <w:rFonts w:ascii="Times New Roman" w:eastAsia="Times New Roman" w:hAnsi="Times New Roman" w:cs="Times New Roman"/>
          <w:sz w:val="24"/>
          <w:szCs w:val="24"/>
          <w:lang w:eastAsia="tr-TR"/>
        </w:rPr>
        <w:t xml:space="preserve">) Hasat edilen ürün miktarı, istihsal pusulası ile ambar kayıtlarına girilir. </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7.6</w:t>
      </w:r>
      <w:r w:rsidR="00BA40CF" w:rsidRPr="00151B37">
        <w:rPr>
          <w:rFonts w:ascii="Times New Roman" w:eastAsia="Times New Roman" w:hAnsi="Times New Roman" w:cs="Times New Roman"/>
          <w:sz w:val="24"/>
          <w:szCs w:val="24"/>
          <w:lang w:eastAsia="tr-TR"/>
        </w:rPr>
        <w:t xml:space="preserve">) </w:t>
      </w:r>
      <w:r w:rsidR="00BA40CF" w:rsidRPr="00151B37">
        <w:rPr>
          <w:rFonts w:ascii="Times New Roman" w:eastAsia="Times New Roman" w:hAnsi="Times New Roman" w:cs="Times New Roman"/>
          <w:snapToGrid w:val="0"/>
          <w:sz w:val="24"/>
          <w:szCs w:val="24"/>
          <w:lang w:eastAsia="tr-TR"/>
        </w:rPr>
        <w:t xml:space="preserve">Park ağaçlandırma faaliyetleri </w:t>
      </w:r>
      <w:r w:rsidR="00BA40CF" w:rsidRPr="00151B37">
        <w:rPr>
          <w:rFonts w:ascii="Times New Roman" w:eastAsia="Times New Roman" w:hAnsi="Times New Roman" w:cs="Times New Roman"/>
          <w:sz w:val="24"/>
          <w:szCs w:val="24"/>
          <w:lang w:eastAsia="tr-TR"/>
        </w:rPr>
        <w:t>hasat cetveli</w:t>
      </w:r>
      <w:r w:rsidR="00BA40CF" w:rsidRPr="00151B37">
        <w:rPr>
          <w:rFonts w:ascii="Times New Roman" w:eastAsia="Times New Roman" w:hAnsi="Times New Roman" w:cs="Times New Roman"/>
          <w:snapToGrid w:val="0"/>
          <w:sz w:val="24"/>
          <w:szCs w:val="24"/>
          <w:lang w:eastAsia="tr-TR"/>
        </w:rPr>
        <w:t xml:space="preserve"> formun alt kısmında yer alan sütuna işlenmelidir. </w:t>
      </w:r>
    </w:p>
    <w:p w:rsidR="00BA40CF" w:rsidRPr="00151B37" w:rsidRDefault="00044F55" w:rsidP="00094B6D">
      <w:pPr>
        <w:widowControl w:val="0"/>
        <w:spacing w:after="0" w:line="240" w:lineRule="auto"/>
        <w:ind w:right="5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7.7</w:t>
      </w:r>
      <w:r w:rsidR="00BA40CF" w:rsidRPr="00151B37">
        <w:rPr>
          <w:rFonts w:ascii="Times New Roman" w:eastAsia="Times New Roman" w:hAnsi="Times New Roman" w:cs="Times New Roman"/>
          <w:sz w:val="24"/>
          <w:szCs w:val="24"/>
          <w:lang w:eastAsia="tr-TR"/>
        </w:rPr>
        <w:t xml:space="preserve">) Hasat sonrası hasat cetveli, yılsonunda da Bahçe Kültürleri Yıl Sonu Hasat Cetveli (Cetvel-37) hazırlanarak, </w:t>
      </w:r>
    </w:p>
    <w:p w:rsidR="00BA40CF" w:rsidRPr="00151B37" w:rsidRDefault="00044F55"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7.7.1</w:t>
      </w:r>
      <w:r w:rsidR="00BA40CF" w:rsidRPr="00151B37">
        <w:rPr>
          <w:rFonts w:ascii="Times New Roman" w:eastAsia="Times New Roman" w:hAnsi="Times New Roman" w:cs="Times New Roman"/>
          <w:snapToGrid w:val="0"/>
          <w:sz w:val="24"/>
          <w:szCs w:val="24"/>
          <w:lang w:eastAsia="tr-TR"/>
        </w:rPr>
        <w:t xml:space="preserve">) Asılları Genel Müdürlüğe gönderilir, </w:t>
      </w:r>
    </w:p>
    <w:p w:rsidR="00BA40CF" w:rsidRPr="00151B37" w:rsidRDefault="00044F5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7.7.2</w:t>
      </w:r>
      <w:r w:rsidR="00BA40CF" w:rsidRPr="00151B37">
        <w:rPr>
          <w:rFonts w:ascii="Times New Roman" w:eastAsia="Times New Roman" w:hAnsi="Times New Roman" w:cs="Times New Roman"/>
          <w:snapToGrid w:val="0"/>
          <w:sz w:val="24"/>
          <w:szCs w:val="24"/>
          <w:lang w:eastAsia="tr-TR"/>
        </w:rPr>
        <w:t xml:space="preserve">)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00BA40CF" w:rsidRPr="00151B37">
        <w:rPr>
          <w:rFonts w:ascii="Times New Roman" w:eastAsia="Times New Roman" w:hAnsi="Times New Roman" w:cs="Times New Roman"/>
          <w:snapToGrid w:val="0"/>
          <w:sz w:val="24"/>
          <w:szCs w:val="24"/>
          <w:lang w:eastAsia="tr-TR"/>
        </w:rPr>
        <w:t xml:space="preserve"> saklanır.  </w:t>
      </w:r>
    </w:p>
    <w:p w:rsidR="00BA40CF" w:rsidRPr="00151B37" w:rsidRDefault="00044F55"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w:t>
      </w:r>
      <w:r w:rsidR="00BA40CF" w:rsidRPr="00151B37">
        <w:rPr>
          <w:rFonts w:ascii="Times New Roman" w:eastAsia="Times New Roman" w:hAnsi="Times New Roman" w:cs="Times New Roman"/>
          <w:snapToGrid w:val="0"/>
          <w:sz w:val="24"/>
          <w:szCs w:val="24"/>
          <w:lang w:eastAsia="tr-TR"/>
        </w:rPr>
        <w:t>) Sebzecilik şubesi aylık faaliyet raporu:</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Cetvelin üst kısmında İşletme adı ve raporun ait olduğu ay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İşletmede ekilişleri yapılan sebze cinsleri (domates, karpuz vb.) dekarları, sulama ve çapa tarihleri belirtilmelidir.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İlgili hanelerine sulama ve çapa tarihleri ile not hanesine kaçıncı su veya çapa olduğu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Zirai mücadelenin yapıldığı tarih ve kullanılan ilaç ismi, dozu ve miktarı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Ay içindeki istihsal, geçen aylar yekûnu ve toplam istihsal ile aylık ve toplam satış tutarları ilgili sütunlarına cins ve çeşitler üzerinden yazılır. (Cetvel-33) </w:t>
      </w:r>
    </w:p>
    <w:p w:rsidR="00BA40CF" w:rsidRPr="00151B37" w:rsidRDefault="00C526C8"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ç</w:t>
      </w:r>
      <w:r w:rsidR="00BA40CF" w:rsidRPr="00151B37">
        <w:rPr>
          <w:rFonts w:ascii="Times New Roman" w:eastAsia="Times New Roman" w:hAnsi="Times New Roman" w:cs="Times New Roman"/>
          <w:snapToGrid w:val="0"/>
          <w:sz w:val="24"/>
          <w:szCs w:val="24"/>
          <w:lang w:eastAsia="tr-TR"/>
        </w:rPr>
        <w:t>) Fidancılık şubesi aylık faaliyet raporu (Cetvel-34)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Cetvelin üst kısmında işletme adı ve cetvelin ait olduğu ay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İşletmede üretimi yapılan fidan cinsleri ile bu cinslere ait tohum ekim tarihi, ekilen tohum miktarı, çöğür dikim tarihi, miktarı ve dekarı, aşıya başlama ve bitirme tarihleri, aşılanan miktar, zirai mücadele tarihi, kullanılan ilaç ismi, dozu, miktarı ve kulanım amacı, fidan ve çöğür sökme ve başlama tarihi, sökülüp </w:t>
      </w:r>
      <w:r w:rsidR="00733BBC" w:rsidRPr="00151B37">
        <w:rPr>
          <w:rFonts w:ascii="Times New Roman" w:eastAsia="Times New Roman" w:hAnsi="Times New Roman" w:cs="Times New Roman"/>
          <w:snapToGrid w:val="0"/>
          <w:sz w:val="24"/>
          <w:szCs w:val="24"/>
          <w:lang w:eastAsia="tr-TR"/>
        </w:rPr>
        <w:t>hendeklenen fidan</w:t>
      </w:r>
      <w:r w:rsidRPr="00151B37">
        <w:rPr>
          <w:rFonts w:ascii="Times New Roman" w:eastAsia="Times New Roman" w:hAnsi="Times New Roman" w:cs="Times New Roman"/>
          <w:snapToGrid w:val="0"/>
          <w:sz w:val="24"/>
          <w:szCs w:val="24"/>
          <w:lang w:eastAsia="tr-TR"/>
        </w:rPr>
        <w:t xml:space="preserve"> ve çöğür miktarı, ay içinde satılan miktar ve satış tutarları ile toplam satılan fidan ve çöğür miktarları hizalarındaki sütunlara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Fidancılık Faaliyetleri ile ilgili diğer hususlar, raporun alt kısmında bulunan not hanesine ayrıntılı olarak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İlgili teknik elemanın ismi soyadı ve imzası raporun alt kısmında yer almalıdır. </w:t>
      </w:r>
    </w:p>
    <w:p w:rsidR="00BA40CF" w:rsidRPr="00151B37" w:rsidRDefault="00C526C8"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d</w:t>
      </w:r>
      <w:r w:rsidR="00BA40CF" w:rsidRPr="00151B37">
        <w:rPr>
          <w:rFonts w:ascii="Times New Roman" w:eastAsia="Times New Roman" w:hAnsi="Times New Roman" w:cs="Times New Roman"/>
          <w:snapToGrid w:val="0"/>
          <w:sz w:val="24"/>
          <w:szCs w:val="24"/>
          <w:lang w:eastAsia="tr-TR"/>
        </w:rPr>
        <w:t>) Yıllık faaliyet raporları (Cetvel-32, Cetvel-34)</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Bu raporlar genelde bahçe kültürleri faaliyetlerinin bitiminde veya yılsonunda kesin malumat olarak, Genel Müdürlükteki kayıtlara esas olmak üzere gönderilir.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Bu raporlar ile bildirilen malumat ve raporlar; aylık faaliyet raporları ve İşletmelerde tutulan aylık kayıt defterleri ile uyumlu olmalı, farklılık göstermemelidir.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Cetvellerin ilgili sütunlarında belirtilmesi mümkün olmayan hususlar, alt kısmında ayrıntılı olarak belirtilir.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Raporların alt kısmına ilgili teknik elemanın adı ve soyadı yazılıp, imzalanır.</w:t>
      </w:r>
    </w:p>
    <w:p w:rsidR="00BA40CF" w:rsidRPr="00151B37" w:rsidRDefault="00C526C8"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e</w:t>
      </w:r>
      <w:r w:rsidR="00BA40CF" w:rsidRPr="00151B37">
        <w:rPr>
          <w:rFonts w:ascii="Times New Roman" w:eastAsia="Times New Roman" w:hAnsi="Times New Roman" w:cs="Times New Roman"/>
          <w:snapToGrid w:val="0"/>
          <w:sz w:val="24"/>
          <w:szCs w:val="24"/>
          <w:lang w:eastAsia="tr-TR"/>
        </w:rPr>
        <w:t xml:space="preserve">) Yatırımlar cetveli (Cetvel-35):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Cetvel, yatırımların yılı içindeki gerçekleşme durumunu takip etmek amacıyla hazırlanmıştır.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Bahçe kültürlerinde tesis ve bakım olmak üzere iki yatırım türü bulunmaktadır. Raporun karakteristiği bölümüne “tesis” veya “bakım” ibaresi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Cetveldeki hususlar ilgili sütunlarında cevaplandırılır. Sütunlara sığmadığında “not” hanesinde ayrıntılı olarak belirtilir.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Yatırımlar cetveli yılda iki devrede (sonbahar ve ilkbahar dikim mevsimi sonunda) düzenlenip,</w:t>
      </w:r>
    </w:p>
    <w:p w:rsidR="00BA40CF" w:rsidRPr="00151B37" w:rsidRDefault="00C526C8"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4.1</w:t>
      </w:r>
      <w:r w:rsidR="00BA40CF" w:rsidRPr="00151B37">
        <w:rPr>
          <w:rFonts w:ascii="Times New Roman" w:eastAsia="Times New Roman" w:hAnsi="Times New Roman" w:cs="Times New Roman"/>
          <w:snapToGrid w:val="0"/>
          <w:sz w:val="24"/>
          <w:szCs w:val="24"/>
          <w:lang w:eastAsia="tr-TR"/>
        </w:rPr>
        <w:t>)Aslı Genel Müdürlüğe gönderilir.</w:t>
      </w:r>
    </w:p>
    <w:p w:rsidR="00BA40CF" w:rsidRPr="00151B37" w:rsidRDefault="00C526C8"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4.2</w:t>
      </w:r>
      <w:r w:rsidR="00BA40CF" w:rsidRPr="00151B37">
        <w:rPr>
          <w:rFonts w:ascii="Times New Roman" w:eastAsia="Times New Roman" w:hAnsi="Times New Roman" w:cs="Times New Roman"/>
          <w:snapToGrid w:val="0"/>
          <w:sz w:val="24"/>
          <w:szCs w:val="24"/>
          <w:lang w:eastAsia="tr-TR"/>
        </w:rPr>
        <w:t xml:space="preserve">)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00BA40CF" w:rsidRPr="00151B37">
        <w:rPr>
          <w:rFonts w:ascii="Times New Roman" w:eastAsia="Times New Roman" w:hAnsi="Times New Roman" w:cs="Times New Roman"/>
          <w:snapToGrid w:val="0"/>
          <w:sz w:val="24"/>
          <w:szCs w:val="24"/>
          <w:lang w:eastAsia="tr-TR"/>
        </w:rPr>
        <w:t xml:space="preserve"> saklanır.   </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e) Zirai mücadele ve gübreleme cetveli (Cetvel-36):</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 Cetvelde; bahçe kültürleri içinde yer alan mücadele ve gübreleme faaliyetleri (meyvecilik, sebzecilik, park ağaçlandırma, fidancılık) için kullanılan tesisin cinsi, dekarı, ağaç sayısı belirtilir. </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Sebzecilik faaliyetleri “sebzecilik” olarak tek sütunda yazılabilir.</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Kullanılan zirai mücadele ilacının adı, dozu, kullanılan miktar yazılır. Ancak her cins için tespiti mümkün olmadığından o ilaçtan kullanılan toplam miktar yazılabilir.</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Düşünceler hanesinde yıl içinde kullanılan zirai mücadele ilaçlarının ve gübre bedellerinin toplam tutar bedelleri belirtilir.</w:t>
      </w:r>
    </w:p>
    <w:p w:rsidR="00BA40CF" w:rsidRPr="00151B37" w:rsidRDefault="00BA40CF" w:rsidP="00094B6D">
      <w:pPr>
        <w:widowControl w:val="0"/>
        <w:spacing w:after="0" w:line="240" w:lineRule="auto"/>
        <w:ind w:firstLine="851"/>
        <w:contextualSpacing/>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Zirai mücadele ve gübreleme cetveli her yılın sonunda 1 Ocak tarihi itibariyle bir defa düzenlenip, </w:t>
      </w:r>
    </w:p>
    <w:p w:rsidR="00BA40CF" w:rsidRPr="00151B37" w:rsidRDefault="00C526C8"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5.1</w:t>
      </w:r>
      <w:r w:rsidR="00BA40CF" w:rsidRPr="00151B37">
        <w:rPr>
          <w:rFonts w:ascii="Times New Roman" w:eastAsia="Times New Roman" w:hAnsi="Times New Roman" w:cs="Times New Roman"/>
          <w:snapToGrid w:val="0"/>
          <w:sz w:val="24"/>
          <w:szCs w:val="24"/>
          <w:lang w:eastAsia="tr-TR"/>
        </w:rPr>
        <w:t xml:space="preserve">)Asılları bir sonraki ayın 15’ine kadar Genel Müdürlükte olacak şekilde gönderilir, </w:t>
      </w:r>
    </w:p>
    <w:p w:rsidR="00BA40CF" w:rsidRPr="00151B37" w:rsidRDefault="00C526C8"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5.2</w:t>
      </w:r>
      <w:r w:rsidR="00BA40CF" w:rsidRPr="00151B37">
        <w:rPr>
          <w:rFonts w:ascii="Times New Roman" w:eastAsia="Times New Roman" w:hAnsi="Times New Roman" w:cs="Times New Roman"/>
          <w:snapToGrid w:val="0"/>
          <w:sz w:val="24"/>
          <w:szCs w:val="24"/>
          <w:lang w:eastAsia="tr-TR"/>
        </w:rPr>
        <w:t xml:space="preserve">) Bir sureti de işletmenin </w:t>
      </w:r>
      <w:r w:rsidR="00EC224B" w:rsidRPr="00151B37">
        <w:rPr>
          <w:rFonts w:ascii="Times New Roman" w:eastAsia="Times New Roman" w:hAnsi="Times New Roman" w:cs="Times New Roman"/>
          <w:snapToGrid w:val="0"/>
          <w:sz w:val="24"/>
          <w:szCs w:val="24"/>
          <w:lang w:eastAsia="tr-TR"/>
        </w:rPr>
        <w:t>bitkisel üretim şubesinde</w:t>
      </w:r>
      <w:r w:rsidR="00BA40CF" w:rsidRPr="00151B37">
        <w:rPr>
          <w:rFonts w:ascii="Times New Roman" w:eastAsia="Times New Roman" w:hAnsi="Times New Roman" w:cs="Times New Roman"/>
          <w:snapToGrid w:val="0"/>
          <w:sz w:val="24"/>
          <w:szCs w:val="24"/>
          <w:lang w:eastAsia="tr-TR"/>
        </w:rPr>
        <w:t xml:space="preserve"> saklanır.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f) Hasat cetveli (Cetvel-37):</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Bahçe kültürleri içinde yer alan meyvecilik, sebzecilik, sebze tohumu, park ağaçlandırma faaliyetlerinin yılsonu üretim miktarlarını bildirmek amacı ile kullanılır.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Fidancılık faaliyetleri için ayrı bir cetvel mevcut olduğundan; fidan üretimi miktarları bu cetvelde bildirilmez.</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Cetvelin ön yüzü bildirilecek rakamlar için yeterli gelmediğinde arka yüzü de kullanılabilir.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Ağaç sayısıyla ilgili sütun tüm üretimler için doldurulur.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Hasat cetveli her yılın 1 Ocak tarihi itibariyle bir defa düzenlenip, </w:t>
      </w:r>
    </w:p>
    <w:p w:rsidR="00BA40CF" w:rsidRPr="00151B37" w:rsidRDefault="00C526C8"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5.1</w:t>
      </w:r>
      <w:r w:rsidR="00BA40CF" w:rsidRPr="00151B37">
        <w:rPr>
          <w:rFonts w:ascii="Times New Roman" w:eastAsia="Times New Roman" w:hAnsi="Times New Roman" w:cs="Times New Roman"/>
          <w:snapToGrid w:val="0"/>
          <w:sz w:val="24"/>
          <w:szCs w:val="24"/>
          <w:lang w:eastAsia="tr-TR"/>
        </w:rPr>
        <w:t xml:space="preserve">)Aslı Ocak ayının 30’una kadar Genel Müdürlükte olacak şekilde gönderilir, </w:t>
      </w:r>
    </w:p>
    <w:p w:rsidR="00BA40CF" w:rsidRPr="00151B37" w:rsidRDefault="00C526C8"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5.2</w:t>
      </w:r>
      <w:r w:rsidR="00BA40CF" w:rsidRPr="00151B37">
        <w:rPr>
          <w:rFonts w:ascii="Times New Roman" w:eastAsia="Times New Roman" w:hAnsi="Times New Roman" w:cs="Times New Roman"/>
          <w:snapToGrid w:val="0"/>
          <w:sz w:val="24"/>
          <w:szCs w:val="24"/>
          <w:lang w:eastAsia="tr-TR"/>
        </w:rPr>
        <w:t xml:space="preserve">) Bir suretleri de işletmenin </w:t>
      </w:r>
      <w:r w:rsidR="00EC224B" w:rsidRPr="00151B37">
        <w:rPr>
          <w:rFonts w:ascii="Times New Roman" w:eastAsia="Times New Roman" w:hAnsi="Times New Roman" w:cs="Times New Roman"/>
          <w:snapToGrid w:val="0"/>
          <w:sz w:val="24"/>
          <w:szCs w:val="24"/>
          <w:lang w:eastAsia="tr-TR"/>
        </w:rPr>
        <w:t>bitkisel üretim şubesinde</w:t>
      </w:r>
      <w:r w:rsidR="00BA40CF"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g) Fidancılık üretim ve dağıtım cetveli ( Cetvel-38):</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 Bu cetvel yılda iki defa tanzim edilerek </w:t>
      </w:r>
      <w:r w:rsidRPr="00151B37">
        <w:rPr>
          <w:rFonts w:ascii="Times New Roman" w:eastAsia="Times New Roman" w:hAnsi="Times New Roman" w:cs="Times New Roman"/>
          <w:sz w:val="24"/>
          <w:szCs w:val="24"/>
          <w:lang w:eastAsia="tr-TR"/>
        </w:rPr>
        <w:t>Genel Müdürlüğe</w:t>
      </w:r>
      <w:r w:rsidRPr="00151B37">
        <w:rPr>
          <w:rFonts w:ascii="Times New Roman" w:eastAsia="Times New Roman" w:hAnsi="Times New Roman" w:cs="Times New Roman"/>
          <w:snapToGrid w:val="0"/>
          <w:sz w:val="24"/>
          <w:szCs w:val="24"/>
          <w:lang w:eastAsia="tr-TR"/>
        </w:rPr>
        <w:t xml:space="preserve"> gönderilir.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Birincisi; her yılın 1 Ocak- 31 Mayıs tarihine kadar olan satışlar için 15 Haziran tarihine kadar Genel Müdürlükte olacak şekilde, yalnız üretim kısmı (tahmini dağıtıma tabi fidan miktarı) doldurularak gönderilir. Burada fidan cinsi ve çeşitleri ile beraber, çöğür üretim miktarı da bildirilir.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İkincisi ise; 1 Haziran- 31 Aralık tarihleri arasında yapılan dağıtımları kapsar. Bu bilgiler ertesi yılın 15 Ocak tarihinde Genel Müdürlükte olacak şekilde gönderilir.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Düşünceler kısmında, meyve çeşitlerine olan çevre talepleri ve işletme görüşü bildirilmelidir.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Cetvelin arka tarafı da gerektiğinde kullanılabilir.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ğ) Sebze tohumculuğu ekim ve dikim cetveli (Cetvel-39)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Bu cetvel sadece sebze tohumu üretimi amacıyla yapılan ekilişler için kullanılır.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Ekilen tohumun cinsi, çeşidi, sertifika derecesi, program (Dekar) ekiliş alanı, ekim normu (kg/da) veya dekara dikilen fide miktarı (adet), ekilen toplam tohum miktarı, ekim veya dikime başlama tarihi ve bitiş tarihleri belirtilir. </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Kışlık ve yazlık sebzelerin ekim ve dikim işlemi bittikten sonra düzenlenerek,</w:t>
      </w:r>
    </w:p>
    <w:p w:rsidR="00BA40CF" w:rsidRPr="00151B37" w:rsidRDefault="00C526C8" w:rsidP="00094B6D">
      <w:pPr>
        <w:widowControl w:val="0"/>
        <w:spacing w:after="0" w:line="240" w:lineRule="auto"/>
        <w:ind w:right="192"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3.1</w:t>
      </w:r>
      <w:r w:rsidR="00BA40CF" w:rsidRPr="00151B37">
        <w:rPr>
          <w:rFonts w:ascii="Times New Roman" w:eastAsia="Times New Roman" w:hAnsi="Times New Roman" w:cs="Times New Roman"/>
          <w:snapToGrid w:val="0"/>
          <w:sz w:val="24"/>
          <w:szCs w:val="24"/>
          <w:lang w:eastAsia="tr-TR"/>
        </w:rPr>
        <w:t xml:space="preserve">) Aslı Genel Müdürlüğe gönderilir, </w:t>
      </w:r>
    </w:p>
    <w:p w:rsidR="00BA40CF" w:rsidRPr="00151B37" w:rsidRDefault="00C526C8" w:rsidP="00094B6D">
      <w:pPr>
        <w:widowControl w:val="0"/>
        <w:spacing w:after="0" w:line="240" w:lineRule="auto"/>
        <w:ind w:right="51"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3.2</w:t>
      </w:r>
      <w:r w:rsidR="00BA40CF" w:rsidRPr="00151B37">
        <w:rPr>
          <w:rFonts w:ascii="Times New Roman" w:eastAsia="Times New Roman" w:hAnsi="Times New Roman" w:cs="Times New Roman"/>
          <w:snapToGrid w:val="0"/>
          <w:sz w:val="24"/>
          <w:szCs w:val="24"/>
          <w:lang w:eastAsia="tr-TR"/>
        </w:rPr>
        <w:t xml:space="preserve">) Bir suretleri de işletmenin </w:t>
      </w:r>
      <w:r w:rsidR="00EC224B" w:rsidRPr="00151B37">
        <w:rPr>
          <w:rFonts w:ascii="Times New Roman" w:eastAsia="Times New Roman" w:hAnsi="Times New Roman" w:cs="Times New Roman"/>
          <w:snapToGrid w:val="0"/>
          <w:sz w:val="24"/>
          <w:szCs w:val="24"/>
          <w:lang w:eastAsia="tr-TR"/>
        </w:rPr>
        <w:t>bitkisel üretim şubesinde</w:t>
      </w:r>
      <w:r w:rsidR="00BA40CF" w:rsidRPr="00151B37">
        <w:rPr>
          <w:rFonts w:ascii="Times New Roman" w:eastAsia="Times New Roman" w:hAnsi="Times New Roman" w:cs="Times New Roman"/>
          <w:snapToGrid w:val="0"/>
          <w:sz w:val="24"/>
          <w:szCs w:val="24"/>
          <w:lang w:eastAsia="tr-TR"/>
        </w:rPr>
        <w:t xml:space="preserve"> saklanır.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h) Teknik kayıt defteri (Defter 2):</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İşletmelerdeki bahçe kültürleri faaliyetleri ile ilgili olarak teknik kayıt defterlerine işlenen hususlar, Genel Müdürlüğe gönderilen aylık ve yıllık faaliyet raporları ile farklılık göstermemelidir.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Teknik kayıt defterleri temiz ve itinalı bir şekilde doldurulmalıdır.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ı) Sebze ve meyve tohumculuğu teknik kayıt defteri (Defter-3):</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Defterin yıl sütununa, teknik faaliyetlerin kaydedileceği yıl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Sebze ve meyve tohumculuğunun yapıldığı parsel numarası, ekiliş veya dikilişi yapılan sebze ve meyve tohumluğunun cins ve çeşidi ile alanları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Diğer sütunlar da doldurularak, yıl içi faaliyetlerin bitiminde sayfa altı çizilerek bir sonraki yılın maliyetleri kaydedilir</w:t>
      </w:r>
      <w:r w:rsidR="005E4825" w:rsidRPr="00151B37">
        <w:rPr>
          <w:rFonts w:ascii="Times New Roman" w:eastAsia="Times New Roman" w:hAnsi="Times New Roman" w:cs="Times New Roman"/>
          <w:snapToGrid w:val="0"/>
          <w:sz w:val="24"/>
          <w:szCs w:val="24"/>
          <w:lang w:eastAsia="tr-TR"/>
        </w:rPr>
        <w:t>.</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i) Meyvecilik ve park ağaçlandırma teknik kayıt defterleri (Defter-4):</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Defterde mevcut bütün sütunlar itinalı bir şekilde doldurulur.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Faaliyet yılı içinde terkini gerçekleştirilen tesisin hizasına kırmızı kalem ile “TERKİN” ibaresi ile Genel Müdürlük olur tarih ve sayısı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Bakımda olan tesisler için (Bakımdadır) ibaresi yazılır.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4)Düşünceler hanesine ise olağan dışı meteorolojik olaylar (aşırı yağış, sıcaklık, dolu, sis vs) kaydedilir.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j) Fidanlık teknik kayıt defteri (Defter-2):</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Defterdeki sütunlar itina ile doldurulmalıdır.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Parsel ve fidan cinsi sütununa örnek: Örnek sayfa (Defter-5 ve Defter -6-Örnek 3B)</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k) Yılsonu kesin malumat defteri:</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 İşletmenin yıl içinde bütün bahçe bitkileri üretiminin tek bir defterde toplanabilmesi amacı ile kullanılır.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Yıl bitiminde faaliyetlerle ilgili üretim miktarları yazılır ve altı çizilerek kapatılır.</w:t>
      </w:r>
    </w:p>
    <w:p w:rsidR="00BA40CF" w:rsidRPr="00151B37" w:rsidRDefault="00BA40C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Bu deftere işlenen üretim miktarları, teknik kayıt defterleri aylık ve yıllık faaliyetleri ile bildirilen üretim miktarları ile farklılık göstermemelidir. </w:t>
      </w:r>
    </w:p>
    <w:p w:rsidR="004C14B0" w:rsidRPr="00151B37" w:rsidRDefault="004C14B0" w:rsidP="00094B6D">
      <w:pPr>
        <w:pStyle w:val="Balk2"/>
        <w:ind w:firstLine="851"/>
      </w:pPr>
      <w:bookmarkStart w:id="58" w:name="_Toc122439574"/>
      <w:r w:rsidRPr="00151B37">
        <w:t>Fidan üretim ve dağıtım programı</w:t>
      </w:r>
      <w:bookmarkEnd w:id="58"/>
    </w:p>
    <w:p w:rsidR="004C14B0" w:rsidRPr="00151B37" w:rsidRDefault="004C14B0"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31- </w:t>
      </w:r>
      <w:r w:rsidRPr="00151B37">
        <w:rPr>
          <w:rFonts w:ascii="Times New Roman" w:eastAsia="Times New Roman" w:hAnsi="Times New Roman" w:cs="Times New Roman"/>
          <w:snapToGrid w:val="0"/>
          <w:sz w:val="24"/>
          <w:szCs w:val="24"/>
          <w:lang w:eastAsia="tr-TR"/>
        </w:rPr>
        <w:t>(1) Fidan üretim programı; her yıl Aralık ayında, İşletme Müdürlüklerinin teklifi üzerine Genel Müdürlük tarafından tespit edilir.</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İşletmeler fidan üretim programını tespit ederken, türler ve çeşitler üzerinden civardan gelen talepleri, bir yıl önceki satış durumunu göz önünde bulundurur.</w:t>
      </w:r>
    </w:p>
    <w:p w:rsidR="004C14B0" w:rsidRPr="00151B37" w:rsidRDefault="004C14B0" w:rsidP="00094B6D">
      <w:pPr>
        <w:pStyle w:val="Balk2"/>
        <w:ind w:firstLine="851"/>
      </w:pPr>
      <w:bookmarkStart w:id="59" w:name="_Toc122439575"/>
      <w:r w:rsidRPr="00151B37">
        <w:t>Tohum ve çelik ihtiyacının tespiti</w:t>
      </w:r>
      <w:bookmarkEnd w:id="59"/>
    </w:p>
    <w:p w:rsidR="00BA40CF"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32-</w:t>
      </w:r>
      <w:r w:rsidRPr="00151B37">
        <w:rPr>
          <w:rFonts w:ascii="Times New Roman" w:eastAsia="Times New Roman" w:hAnsi="Times New Roman" w:cs="Times New Roman"/>
          <w:snapToGrid w:val="0"/>
          <w:sz w:val="24"/>
          <w:szCs w:val="24"/>
          <w:lang w:eastAsia="tr-TR"/>
        </w:rPr>
        <w:t xml:space="preserve"> (1) İşletmeler, üretim programına göre, yabani meyve tohumu ve çelik ihtiyacını, her yıl Şubat ayında tespit eder, Genel Müdürlüğe ay içinde bildirirler.</w:t>
      </w:r>
    </w:p>
    <w:p w:rsidR="004C14B0" w:rsidRPr="00151B37" w:rsidRDefault="004C14B0" w:rsidP="00094B6D">
      <w:pPr>
        <w:pStyle w:val="Balk2"/>
        <w:ind w:firstLine="851"/>
      </w:pPr>
      <w:bookmarkStart w:id="60" w:name="_Toc301872784"/>
      <w:bookmarkStart w:id="61" w:name="_Toc122439576"/>
      <w:r w:rsidRPr="00151B37">
        <w:t>Tohum ve çelik ihtiyacının tespiti</w:t>
      </w:r>
      <w:bookmarkEnd w:id="60"/>
      <w:bookmarkEnd w:id="61"/>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33-</w:t>
      </w:r>
      <w:r w:rsidRPr="00151B37">
        <w:rPr>
          <w:rFonts w:ascii="Times New Roman" w:eastAsia="Times New Roman" w:hAnsi="Times New Roman" w:cs="Times New Roman"/>
          <w:snapToGrid w:val="0"/>
          <w:sz w:val="24"/>
          <w:szCs w:val="24"/>
          <w:lang w:eastAsia="tr-TR"/>
        </w:rPr>
        <w:t xml:space="preserve"> (1) İşletmeler, üretim programına göre, yabani meyve tohumu ve çelik ihtiyacını, her yıl Şubat ayında tespit eder, Genel Müdürlüğe ay içinde bildirirler.</w:t>
      </w:r>
    </w:p>
    <w:p w:rsidR="004C14B0" w:rsidRPr="00151B37" w:rsidRDefault="004C14B0" w:rsidP="00094B6D">
      <w:pPr>
        <w:pStyle w:val="Balk2"/>
        <w:ind w:firstLine="851"/>
      </w:pPr>
      <w:bookmarkStart w:id="62" w:name="_Toc301872786"/>
      <w:bookmarkStart w:id="63" w:name="_Toc122439577"/>
      <w:r w:rsidRPr="00151B37">
        <w:t>Çöğür üretiminin tespiti</w:t>
      </w:r>
      <w:bookmarkEnd w:id="62"/>
      <w:bookmarkEnd w:id="63"/>
      <w:r w:rsidRPr="00151B37">
        <w:t xml:space="preserve"> </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bCs/>
          <w:snapToGrid w:val="0"/>
          <w:sz w:val="24"/>
          <w:szCs w:val="24"/>
          <w:lang w:eastAsia="tr-TR"/>
        </w:rPr>
        <w:t xml:space="preserve">MADDE 34- </w:t>
      </w:r>
      <w:r w:rsidRPr="00151B37">
        <w:rPr>
          <w:rFonts w:ascii="Times New Roman" w:eastAsia="Times New Roman" w:hAnsi="Times New Roman" w:cs="Times New Roman"/>
          <w:bCs/>
          <w:snapToGrid w:val="0"/>
          <w:sz w:val="24"/>
          <w:szCs w:val="24"/>
          <w:lang w:eastAsia="tr-TR"/>
        </w:rPr>
        <w:t>(1)</w:t>
      </w:r>
      <w:r w:rsidRPr="00151B37">
        <w:rPr>
          <w:rFonts w:ascii="Times New Roman" w:eastAsia="Times New Roman" w:hAnsi="Times New Roman" w:cs="Times New Roman"/>
          <w:b/>
          <w:bCs/>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İşletmeler ürettikleri çöğür miktarlarını cinsler, dağıtılacak miktarları ve işletme üretiminde olmayıp da aşılı fidan üretimi programında olan çöğür miktarlarını cinsler ve kalite sınıfları üzerinden ayrıca belirtirler.</w:t>
      </w:r>
    </w:p>
    <w:p w:rsidR="004C14B0" w:rsidRPr="00151B37" w:rsidRDefault="004C14B0" w:rsidP="00094B6D">
      <w:pPr>
        <w:pStyle w:val="Balk2"/>
        <w:ind w:firstLine="851"/>
      </w:pPr>
      <w:bookmarkStart w:id="64" w:name="_Toc301872787"/>
      <w:bookmarkStart w:id="65" w:name="_Toc122439578"/>
      <w:r w:rsidRPr="00151B37">
        <w:t>Çöğürlerin temini</w:t>
      </w:r>
      <w:bookmarkEnd w:id="64"/>
      <w:bookmarkEnd w:id="65"/>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35-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 xml:space="preserve">Çöğür ihtiyacı olan işletmeler; ihtiyaç miktarını, fidan üretim programını göz önünde bulundurarak, üretim fazlası olan işletmelerden veya sertifikalı üretim yapan diğer kamu ve özel kuruluşlardan temin edilebilmesi için bir yazı ile Genel Müdürlüğe bildirir.  </w:t>
      </w:r>
    </w:p>
    <w:p w:rsidR="009B102A" w:rsidRPr="00151B37" w:rsidRDefault="004C14B0" w:rsidP="00094B6D">
      <w:pPr>
        <w:pStyle w:val="Balk2"/>
        <w:ind w:firstLine="851"/>
      </w:pPr>
      <w:bookmarkStart w:id="66" w:name="_Toc301872788"/>
      <w:bookmarkStart w:id="67" w:name="_Toc122439579"/>
      <w:r w:rsidRPr="00151B37">
        <w:t>Aşılanacak çeşitlerin tespiti</w:t>
      </w:r>
      <w:bookmarkEnd w:id="66"/>
      <w:r w:rsidR="009B102A" w:rsidRPr="00151B37">
        <w:t xml:space="preserve"> (D.T. 08.12.2022 Tarihli ve 373 Sayılı YKK)</w:t>
      </w:r>
      <w:bookmarkEnd w:id="67"/>
    </w:p>
    <w:p w:rsidR="004C14B0" w:rsidRPr="00151B37" w:rsidRDefault="004C14B0"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36- </w:t>
      </w:r>
      <w:r w:rsidRPr="00151B37">
        <w:rPr>
          <w:rFonts w:ascii="Times New Roman" w:eastAsia="Times New Roman" w:hAnsi="Times New Roman" w:cs="Times New Roman"/>
          <w:snapToGrid w:val="0"/>
          <w:sz w:val="24"/>
          <w:szCs w:val="24"/>
          <w:lang w:eastAsia="tr-TR"/>
        </w:rPr>
        <w:t xml:space="preserve">(1) İşletmeler cinsler ve çeşitler üzerinden aşılanacak meyve çeşitlerinin miktar ve nispetlerini ve aşı kalemi temin yerini, bölgelere göre aşı mevsiminden en geç iki ay önce Genel Müdürlüğe teklif ederler. </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Aşılanacak çeşitlerin tespitinde; kesinlikle, tescil edilmiş, Resmi Gazete’de yayınlanmış çeşitlerin olması ile çevreden gelen taleplerin göz önünde tutulmasına dikkat edilir.</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(3) İşletmelerin aşılanacak çeşitler hususundaki teklifleri Genel Müdürlük Bitki</w:t>
      </w:r>
      <w:r w:rsidR="009B102A" w:rsidRPr="00151B37">
        <w:rPr>
          <w:rFonts w:ascii="Times New Roman" w:eastAsia="Times New Roman" w:hAnsi="Times New Roman" w:cs="Times New Roman"/>
          <w:snapToGrid w:val="0"/>
          <w:sz w:val="24"/>
          <w:szCs w:val="24"/>
          <w:lang w:eastAsia="tr-TR"/>
        </w:rPr>
        <w:t>sel</w:t>
      </w:r>
      <w:r w:rsidRPr="00151B37">
        <w:rPr>
          <w:rFonts w:ascii="Times New Roman" w:eastAsia="Times New Roman" w:hAnsi="Times New Roman" w:cs="Times New Roman"/>
          <w:snapToGrid w:val="0"/>
          <w:sz w:val="24"/>
          <w:szCs w:val="24"/>
          <w:lang w:eastAsia="tr-TR"/>
        </w:rPr>
        <w:t xml:space="preserve"> Üretim Daire</w:t>
      </w:r>
      <w:r w:rsidR="009B102A" w:rsidRPr="00151B37">
        <w:rPr>
          <w:rFonts w:ascii="Times New Roman" w:eastAsia="Times New Roman" w:hAnsi="Times New Roman" w:cs="Times New Roman"/>
          <w:snapToGrid w:val="0"/>
          <w:sz w:val="24"/>
          <w:szCs w:val="24"/>
          <w:lang w:eastAsia="tr-TR"/>
        </w:rPr>
        <w:t>si</w:t>
      </w:r>
      <w:r w:rsidRPr="00151B37">
        <w:rPr>
          <w:rFonts w:ascii="Times New Roman" w:eastAsia="Times New Roman" w:hAnsi="Times New Roman" w:cs="Times New Roman"/>
          <w:snapToGrid w:val="0"/>
          <w:sz w:val="24"/>
          <w:szCs w:val="24"/>
          <w:lang w:eastAsia="tr-TR"/>
        </w:rPr>
        <w:t xml:space="preserve"> Başkanlığınca incelenerek, uygun görüldüğü veya uygulamaya esas değiştirilmiş şekli ile işletmeye bildirilir.</w:t>
      </w:r>
    </w:p>
    <w:p w:rsidR="004C14B0" w:rsidRPr="00151B37" w:rsidRDefault="004C14B0" w:rsidP="00094B6D">
      <w:pPr>
        <w:pStyle w:val="Balk2"/>
        <w:ind w:firstLine="851"/>
      </w:pPr>
      <w:bookmarkStart w:id="68" w:name="_Toc301872789"/>
      <w:bookmarkStart w:id="69" w:name="_Toc122439580"/>
      <w:r w:rsidRPr="00151B37">
        <w:t>Yıllık üretim programının onaylanması</w:t>
      </w:r>
      <w:bookmarkEnd w:id="68"/>
      <w:bookmarkEnd w:id="69"/>
    </w:p>
    <w:p w:rsidR="004C14B0" w:rsidRPr="00151B37" w:rsidRDefault="004C14B0"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i/>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37- </w:t>
      </w:r>
      <w:r w:rsidRPr="00151B37">
        <w:rPr>
          <w:rFonts w:ascii="Times New Roman" w:eastAsia="Times New Roman" w:hAnsi="Times New Roman" w:cs="Times New Roman"/>
          <w:snapToGrid w:val="0"/>
          <w:sz w:val="24"/>
          <w:szCs w:val="24"/>
          <w:lang w:eastAsia="tr-TR"/>
        </w:rPr>
        <w:t>(1) İşletmeler tarafından hazırlanan aşılı ve aşısız üretim programı Genel Müdürlükçe onaylandıktan sonra yürürlüğe girer.</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En geç 15 Aralık tarihine kadar dikime esas program teklifi Genel Müdürlüğe yapılır.</w:t>
      </w:r>
    </w:p>
    <w:p w:rsidR="00F64F68" w:rsidRPr="00151B37" w:rsidRDefault="004C14B0" w:rsidP="00094B6D">
      <w:pPr>
        <w:spacing w:after="0" w:line="240" w:lineRule="auto"/>
        <w:ind w:firstLine="851"/>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İşletmelerin teklifi uygun görüldüğü takdirde Genel Müdürlükçe üretim programı yapılır ve işletmeye bir yazı ile bildirilir.</w:t>
      </w:r>
    </w:p>
    <w:p w:rsidR="004C14B0" w:rsidRPr="00151B37" w:rsidRDefault="004C14B0" w:rsidP="00094B6D">
      <w:pPr>
        <w:pStyle w:val="Balk2"/>
        <w:ind w:firstLine="851"/>
      </w:pPr>
      <w:bookmarkStart w:id="70" w:name="_Toc122439581"/>
      <w:r w:rsidRPr="00151B37">
        <w:t>Aşı kalemi temini</w:t>
      </w:r>
      <w:bookmarkEnd w:id="70"/>
    </w:p>
    <w:p w:rsidR="004C14B0" w:rsidRPr="00151B37" w:rsidRDefault="004C14B0"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38- </w:t>
      </w:r>
      <w:r w:rsidRPr="00151B37">
        <w:rPr>
          <w:rFonts w:ascii="Times New Roman" w:eastAsia="Times New Roman" w:hAnsi="Times New Roman" w:cs="Times New Roman"/>
          <w:snapToGrid w:val="0"/>
          <w:sz w:val="24"/>
          <w:szCs w:val="24"/>
          <w:lang w:eastAsia="tr-TR"/>
        </w:rPr>
        <w:t>(1) Aşı kalemleri işletmelerdeki 3’nolu damızlık parsellerinden temin edilir.</w:t>
      </w:r>
    </w:p>
    <w:p w:rsidR="004C14B0" w:rsidRPr="00151B37" w:rsidRDefault="004C14B0"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Görev verilen işletmenin damızlık bahçesinde aşılanması istenen (programlanan) çeşitten mevcut değilse ihtiyaç miktarları Genel Müdürlüğe bildirilir.</w:t>
      </w:r>
    </w:p>
    <w:p w:rsidR="004C14B0" w:rsidRPr="00151B37" w:rsidRDefault="004C14B0" w:rsidP="00094B6D">
      <w:pPr>
        <w:spacing w:after="0" w:line="240" w:lineRule="auto"/>
        <w:ind w:firstLine="851"/>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Genel Müdürlükçe temin edilen aşı kalemlerinin işletmeye gönderilmesi sağlanır.</w:t>
      </w:r>
    </w:p>
    <w:p w:rsidR="009B102A" w:rsidRPr="00151B37" w:rsidRDefault="004C14B0" w:rsidP="00094B6D">
      <w:pPr>
        <w:pStyle w:val="Balk2"/>
        <w:ind w:firstLine="851"/>
      </w:pPr>
      <w:bookmarkStart w:id="71" w:name="_Toc301872791"/>
      <w:bookmarkStart w:id="72" w:name="_Toc122439582"/>
      <w:r w:rsidRPr="00151B37">
        <w:t>Fidan üretici belgesi</w:t>
      </w:r>
      <w:bookmarkEnd w:id="71"/>
      <w:r w:rsidR="009B102A" w:rsidRPr="00151B37">
        <w:t xml:space="preserve"> (D.T. 08.12.2022 Tarihli ve 373 Sayılı YKK)</w:t>
      </w:r>
      <w:bookmarkEnd w:id="72"/>
    </w:p>
    <w:p w:rsidR="004C14B0" w:rsidRPr="00151B37" w:rsidRDefault="004C14B0"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39</w:t>
      </w:r>
      <w:r w:rsidRPr="00151B37">
        <w:rPr>
          <w:rFonts w:ascii="Times New Roman" w:eastAsia="Times New Roman" w:hAnsi="Times New Roman" w:cs="Times New Roman"/>
          <w:snapToGrid w:val="0"/>
          <w:sz w:val="24"/>
          <w:szCs w:val="24"/>
          <w:lang w:eastAsia="tr-TR"/>
        </w:rPr>
        <w:t>- (1) Fidancılık faaliyetlerinde bulunan işletmelerimiz için gereken fidan üretici belgesi Genel Müdürlük tarafından alınır.</w:t>
      </w:r>
    </w:p>
    <w:p w:rsidR="004C14B0" w:rsidRPr="00151B37" w:rsidRDefault="004C14B0" w:rsidP="00323EBE">
      <w:pPr>
        <w:spacing w:after="0" w:line="240" w:lineRule="auto"/>
        <w:ind w:firstLine="851"/>
        <w:jc w:val="both"/>
        <w:rPr>
          <w:rFonts w:ascii="Times New Roman" w:eastAsia="ヒラギノ明朝 Pro W3"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ヒラギノ明朝 Pro W3" w:hAnsi="Times New Roman" w:cs="Times New Roman"/>
          <w:sz w:val="24"/>
          <w:szCs w:val="24"/>
          <w:lang w:eastAsia="tr-TR"/>
        </w:rPr>
        <w:t xml:space="preserve">Fidan üretimini, ithalatını, depolamasını ve ticaretini yapacak işletmeler ilgili İl Gıda Tarım </w:t>
      </w:r>
      <w:r w:rsidR="009B102A" w:rsidRPr="00151B37">
        <w:rPr>
          <w:rFonts w:ascii="Times New Roman" w:eastAsia="ヒラギノ明朝 Pro W3" w:hAnsi="Times New Roman" w:cs="Times New Roman"/>
          <w:sz w:val="24"/>
          <w:szCs w:val="24"/>
          <w:lang w:eastAsia="tr-TR"/>
        </w:rPr>
        <w:t>Orman</w:t>
      </w:r>
      <w:r w:rsidRPr="00151B37">
        <w:rPr>
          <w:rFonts w:ascii="Times New Roman" w:eastAsia="ヒラギノ明朝 Pro W3" w:hAnsi="Times New Roman" w:cs="Times New Roman"/>
          <w:sz w:val="24"/>
          <w:szCs w:val="24"/>
          <w:lang w:eastAsia="tr-TR"/>
        </w:rPr>
        <w:t xml:space="preserve"> Müdürlüğüne başvurarak, bitki pasaportu için kayıtlarını yaptırmak zorundadırlar.</w:t>
      </w:r>
    </w:p>
    <w:p w:rsidR="004C14B0" w:rsidRPr="00151B37" w:rsidRDefault="004C14B0" w:rsidP="00094B6D">
      <w:pPr>
        <w:pStyle w:val="Balk2"/>
        <w:ind w:firstLine="851"/>
      </w:pPr>
      <w:bookmarkStart w:id="73" w:name="_Toc122439583"/>
      <w:r w:rsidRPr="00151B37">
        <w:t>Fidan üretim beyannamesi</w:t>
      </w:r>
      <w:bookmarkEnd w:id="73"/>
    </w:p>
    <w:p w:rsidR="004C14B0" w:rsidRPr="00151B37" w:rsidRDefault="004C14B0" w:rsidP="00094B6D">
      <w:pPr>
        <w:widowControl w:val="0"/>
        <w:spacing w:after="0" w:line="240" w:lineRule="auto"/>
        <w:ind w:right="-73"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40- </w:t>
      </w:r>
      <w:r w:rsidRPr="00151B37">
        <w:rPr>
          <w:rFonts w:ascii="Times New Roman" w:eastAsia="Times New Roman" w:hAnsi="Times New Roman" w:cs="Times New Roman"/>
          <w:snapToGrid w:val="0"/>
          <w:sz w:val="24"/>
          <w:szCs w:val="24"/>
          <w:lang w:eastAsia="tr-TR"/>
        </w:rPr>
        <w:t>(1) Beyannameler, meyve/asma fidan ve üretim materyali sertifikasyonu ve pazarlaması yönetmeliği çerçevesinde doldurularak ilgili kuruluşlara başvurulur.</w:t>
      </w:r>
    </w:p>
    <w:p w:rsidR="004C14B0" w:rsidRPr="00151B37" w:rsidRDefault="004C14B0"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Fidan beyannameleri TVYS’den sisteme girilmelidir.</w:t>
      </w:r>
    </w:p>
    <w:p w:rsidR="004C14B0" w:rsidRPr="00151B37" w:rsidRDefault="004C14B0" w:rsidP="00094B6D">
      <w:pPr>
        <w:spacing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TVYS sisteminden alınan beyanname çıktıları, Yetiştirici Belgesi ile birlikte 3 suret olarak 31 Mayıs tarihinden itibaren on beş gün içinde üst yazı ile TTSM’ye gönderilir.</w:t>
      </w:r>
    </w:p>
    <w:p w:rsidR="004C14B0" w:rsidRPr="00151B37" w:rsidRDefault="004C14B0" w:rsidP="00094B6D">
      <w:pPr>
        <w:pStyle w:val="Balk2"/>
        <w:ind w:firstLine="851"/>
      </w:pPr>
      <w:bookmarkStart w:id="74" w:name="_Toc122439584"/>
      <w:r w:rsidRPr="00151B37">
        <w:t>Fidan muayenesi, parsel kontrolleri</w:t>
      </w:r>
      <w:bookmarkEnd w:id="74"/>
    </w:p>
    <w:p w:rsidR="004C14B0" w:rsidRPr="00151B37" w:rsidRDefault="004C14B0"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MADDE 41-</w:t>
      </w:r>
      <w:r w:rsidRPr="00151B37">
        <w:rPr>
          <w:rFonts w:ascii="Times New Roman" w:hAnsi="Times New Roman" w:cs="Times New Roman"/>
          <w:snapToGrid w:val="0"/>
          <w:sz w:val="24"/>
          <w:szCs w:val="24"/>
          <w:lang w:eastAsia="tr-TR"/>
        </w:rPr>
        <w:t xml:space="preserve"> (1) Fidan muayenesi, parsel kontrolleri</w:t>
      </w:r>
      <w:r w:rsidRPr="00151B37">
        <w:rPr>
          <w:rFonts w:ascii="Times New Roman" w:hAnsi="Times New Roman" w:cs="Times New Roman"/>
          <w:b/>
          <w:snapToGrid w:val="0"/>
          <w:sz w:val="24"/>
          <w:szCs w:val="24"/>
          <w:lang w:eastAsia="tr-TR"/>
        </w:rPr>
        <w:t xml:space="preserve"> </w:t>
      </w:r>
      <w:r w:rsidRPr="00151B37">
        <w:rPr>
          <w:rFonts w:ascii="Times New Roman" w:hAnsi="Times New Roman" w:cs="Times New Roman"/>
          <w:snapToGrid w:val="0"/>
          <w:sz w:val="24"/>
          <w:szCs w:val="24"/>
          <w:lang w:eastAsia="tr-TR"/>
        </w:rPr>
        <w:t>meyve/asma fidan ve üretim materyali sertifikasyonu ve pazarlaması yönetmeliği çerçevesinde Bakanlıkça yetkilendirilen kontrolör tarafından yapılır.</w:t>
      </w:r>
    </w:p>
    <w:p w:rsidR="004C14B0" w:rsidRPr="00151B37" w:rsidRDefault="004C14B0" w:rsidP="00296EF0">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İsmine doğruluk kontrolü amacıyla parsellerdeki fidan ve üretim materyalleri çeşit ayrımının en iyi görüldüğü dönemde en az iki defa kontrol edilir.</w:t>
      </w:r>
    </w:p>
    <w:p w:rsidR="004C14B0" w:rsidRPr="00151B37" w:rsidRDefault="004C14B0" w:rsidP="00296EF0">
      <w:pPr>
        <w:pStyle w:val="Balk2"/>
        <w:ind w:firstLine="851"/>
      </w:pPr>
      <w:bookmarkStart w:id="75" w:name="_Toc301872794"/>
      <w:bookmarkStart w:id="76" w:name="_Toc122439585"/>
      <w:r w:rsidRPr="00151B37">
        <w:t>Fidan muayene neticesi</w:t>
      </w:r>
      <w:bookmarkEnd w:id="75"/>
      <w:bookmarkEnd w:id="76"/>
    </w:p>
    <w:p w:rsidR="004C14B0" w:rsidRPr="00151B37" w:rsidRDefault="004C14B0"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42- </w:t>
      </w:r>
      <w:r w:rsidRPr="00151B37">
        <w:rPr>
          <w:rFonts w:ascii="Times New Roman" w:eastAsia="Times New Roman" w:hAnsi="Times New Roman" w:cs="Times New Roman"/>
          <w:snapToGrid w:val="0"/>
          <w:sz w:val="24"/>
          <w:szCs w:val="24"/>
          <w:lang w:eastAsia="tr-TR"/>
        </w:rPr>
        <w:t>(1) Yapılan muayene neticesinde, sertifika almaya hak kazanan fidan partilerine ait sertifika belgesi ve etiketler, Tohumluk Tescil ve Sertifikasyon Merkezi Müdürlüğü’nden veya yetkilendirilen kuruluşlardan temin edilir.</w:t>
      </w:r>
    </w:p>
    <w:p w:rsidR="004C14B0" w:rsidRPr="00151B37" w:rsidRDefault="004C14B0"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Etiketler sertifika belgesinde yazılı olan fidan ve anaçlar için kullanılır.</w:t>
      </w:r>
    </w:p>
    <w:p w:rsidR="004C14B0" w:rsidRPr="00151B37" w:rsidRDefault="004C14B0"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Bu etiketler verildiği üretim yılı için geçerlidir.</w:t>
      </w:r>
    </w:p>
    <w:p w:rsidR="00622CE9" w:rsidRPr="00151B37" w:rsidRDefault="00622CE9" w:rsidP="00094B6D">
      <w:pPr>
        <w:pStyle w:val="Balk2"/>
        <w:ind w:firstLine="851"/>
      </w:pPr>
      <w:bookmarkStart w:id="77" w:name="_Toc301872795"/>
      <w:bookmarkStart w:id="78" w:name="_Toc122439586"/>
      <w:r w:rsidRPr="00151B37">
        <w:t>Fidanların sökülmesi</w:t>
      </w:r>
      <w:bookmarkEnd w:id="77"/>
      <w:bookmarkEnd w:id="78"/>
    </w:p>
    <w:p w:rsidR="00622CE9" w:rsidRPr="00151B37" w:rsidRDefault="00622CE9"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43-</w:t>
      </w:r>
      <w:r w:rsidRPr="00151B37">
        <w:rPr>
          <w:rFonts w:ascii="Times New Roman" w:eastAsia="Times New Roman" w:hAnsi="Times New Roman" w:cs="Times New Roman"/>
          <w:snapToGrid w:val="0"/>
          <w:sz w:val="24"/>
          <w:szCs w:val="24"/>
          <w:lang w:eastAsia="tr-TR"/>
        </w:rPr>
        <w:t xml:space="preserve"> (1) Yaprak dökümünden ve vejetasyon durduktan sonra fidanlar bulunduğu parsellerden sökülür.</w:t>
      </w:r>
    </w:p>
    <w:p w:rsidR="00622CE9" w:rsidRPr="00151B37" w:rsidRDefault="00622CE9" w:rsidP="00094B6D">
      <w:pPr>
        <w:widowControl w:val="0"/>
        <w:spacing w:after="0" w:line="240" w:lineRule="auto"/>
        <w:ind w:right="-73"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Standartlara uymayan fidanlar gerekirse gelecek yıla yerlerinde bırakılır.</w:t>
      </w:r>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Gerektiğinde talep durumuna göre partiler halinde söküm yapılır.</w:t>
      </w:r>
    </w:p>
    <w:p w:rsidR="00622CE9" w:rsidRPr="00151B37" w:rsidRDefault="00622CE9" w:rsidP="00094B6D">
      <w:pPr>
        <w:pStyle w:val="Balk2"/>
        <w:ind w:firstLine="851"/>
      </w:pPr>
      <w:bookmarkStart w:id="79" w:name="_Toc301872796"/>
      <w:bookmarkStart w:id="80" w:name="_Toc122439587"/>
      <w:r w:rsidRPr="00151B37">
        <w:t>Fidanların sınıflandırılması</w:t>
      </w:r>
      <w:bookmarkEnd w:id="79"/>
      <w:bookmarkEnd w:id="80"/>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44- </w:t>
      </w:r>
      <w:r w:rsidRPr="00151B37">
        <w:rPr>
          <w:rFonts w:ascii="Times New Roman" w:eastAsia="Times New Roman" w:hAnsi="Times New Roman" w:cs="Times New Roman"/>
          <w:snapToGrid w:val="0"/>
          <w:sz w:val="24"/>
          <w:szCs w:val="24"/>
          <w:lang w:eastAsia="tr-TR"/>
        </w:rPr>
        <w:t>(1) Fidanlar cins ve çeşit dikkate alınarak cins ve çeşide göre iki sınıfa ayrılır.</w:t>
      </w:r>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Birinci boylar ayrı bir yerde, ikinci boylar ayrı bir yerde hendeklenir.</w:t>
      </w:r>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Iskarta fidanlar satılmaz.</w:t>
      </w:r>
    </w:p>
    <w:p w:rsidR="00622CE9" w:rsidRPr="00151B37" w:rsidRDefault="00622CE9" w:rsidP="00094B6D">
      <w:pPr>
        <w:pStyle w:val="Balk2"/>
        <w:ind w:firstLine="851"/>
      </w:pPr>
      <w:bookmarkStart w:id="81" w:name="_Toc301872797"/>
      <w:bookmarkStart w:id="82" w:name="_Toc122439588"/>
      <w:r w:rsidRPr="00151B37">
        <w:t>Fidanların hendeklenmesi</w:t>
      </w:r>
      <w:bookmarkEnd w:id="81"/>
      <w:bookmarkEnd w:id="82"/>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45- </w:t>
      </w:r>
      <w:r w:rsidRPr="00151B37">
        <w:rPr>
          <w:rFonts w:ascii="Times New Roman" w:eastAsia="Times New Roman" w:hAnsi="Times New Roman" w:cs="Times New Roman"/>
          <w:snapToGrid w:val="0"/>
          <w:sz w:val="24"/>
          <w:szCs w:val="24"/>
          <w:lang w:eastAsia="tr-TR"/>
        </w:rPr>
        <w:t xml:space="preserve">(1) Sökülüp tasnif edilmiş fidanlar, işletmenin uygun bir yerinde kum havuzuna hendeklenir. </w:t>
      </w:r>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Karışıklığa meydan verilmemek üzere, çeşit isimlerini belirtir levhalar hendeklere asılır.</w:t>
      </w:r>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Hendeklenmiş fidanlara Tohumluk Tescil ve Sertifikasyon Merkezi Müdürlüğü’nden alınan etiketler takılır.</w:t>
      </w:r>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Meyve fidanlarında (tüplü fidan dahil) her fidana bir etiket, asma fidanlarında 50 adede bir etiket bağlanır.</w:t>
      </w:r>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Gerek meyve, gerekse diğer asma anaçları için 50-100’lük demetlere bir etiket bağlanarak, kaç adet bitki için geçerli olduğu yazılır.</w:t>
      </w:r>
    </w:p>
    <w:p w:rsidR="00622CE9" w:rsidRPr="00151B37" w:rsidRDefault="00622CE9" w:rsidP="00094B6D">
      <w:pPr>
        <w:pStyle w:val="Balk2"/>
        <w:ind w:firstLine="851"/>
      </w:pPr>
      <w:bookmarkStart w:id="83" w:name="_Toc301872798"/>
      <w:bookmarkStart w:id="84" w:name="_Toc122439589"/>
      <w:r w:rsidRPr="00151B37">
        <w:t>Fidanların ambalajlanması</w:t>
      </w:r>
      <w:bookmarkEnd w:id="83"/>
      <w:bookmarkEnd w:id="84"/>
    </w:p>
    <w:p w:rsidR="00622CE9" w:rsidRPr="00151B37" w:rsidRDefault="00622CE9"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46- </w:t>
      </w:r>
      <w:r w:rsidRPr="00151B37">
        <w:rPr>
          <w:rFonts w:ascii="Times New Roman" w:eastAsia="Times New Roman" w:hAnsi="Times New Roman" w:cs="Times New Roman"/>
          <w:snapToGrid w:val="0"/>
          <w:sz w:val="24"/>
          <w:szCs w:val="24"/>
          <w:lang w:eastAsia="tr-TR"/>
        </w:rPr>
        <w:t>(1) Fidanlar müşteriye satılırken veya tahsis yerlerine gönderilirken, gideceği yerin uzaklığına göre boy ambalajı veya kök ambalajı yapılarak teslim edilir.</w:t>
      </w:r>
    </w:p>
    <w:p w:rsidR="00622CE9" w:rsidRPr="00151B37" w:rsidRDefault="00622CE9" w:rsidP="00323EBE">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Ambalajsız olarak fidan nakline müsaade edilmez.</w:t>
      </w:r>
    </w:p>
    <w:p w:rsidR="00622CE9" w:rsidRPr="00151B37" w:rsidRDefault="00622CE9" w:rsidP="00323EBE">
      <w:pPr>
        <w:pStyle w:val="Balk2"/>
        <w:ind w:firstLine="851"/>
      </w:pPr>
      <w:bookmarkStart w:id="85" w:name="_Toc122439590"/>
      <w:r w:rsidRPr="00151B37">
        <w:t>Fidan üretim miktarının bildirimi</w:t>
      </w:r>
      <w:bookmarkEnd w:id="85"/>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47-</w:t>
      </w:r>
      <w:r w:rsidRPr="00151B37">
        <w:rPr>
          <w:rFonts w:ascii="Times New Roman" w:eastAsia="Times New Roman" w:hAnsi="Times New Roman" w:cs="Times New Roman"/>
          <w:snapToGrid w:val="0"/>
          <w:sz w:val="24"/>
          <w:szCs w:val="24"/>
          <w:lang w:eastAsia="tr-TR"/>
        </w:rPr>
        <w:t xml:space="preserve"> (1) Fidan dağıtım mevsimi başlamadan önce üretim miktarı cins çeşit ve boylar üzerinden, tüplü fidanlar 15 Eylül tarihinde, topraktan sökülen fidanlar söküm işlemi bittikten sonra Genel Müdürlüğe bildirilir.</w:t>
      </w:r>
    </w:p>
    <w:p w:rsidR="00622CE9" w:rsidRPr="00151B37" w:rsidRDefault="00622CE9" w:rsidP="00094B6D">
      <w:pPr>
        <w:pStyle w:val="Balk2"/>
        <w:ind w:firstLine="851"/>
      </w:pPr>
      <w:bookmarkStart w:id="86" w:name="_Toc301872799"/>
      <w:bookmarkStart w:id="87" w:name="_Toc122439591"/>
      <w:r w:rsidRPr="00151B37">
        <w:t>Fidanların fiyat tespiti</w:t>
      </w:r>
      <w:bookmarkEnd w:id="86"/>
      <w:bookmarkEnd w:id="87"/>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48-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Fidanların satış fiyatlarının tespitinde Genel Müdürlükçe belirlenen prensipler doğrultusunda hareket edilir.</w:t>
      </w:r>
    </w:p>
    <w:p w:rsidR="00622CE9" w:rsidRPr="00151B37" w:rsidRDefault="00622CE9" w:rsidP="00094B6D">
      <w:pPr>
        <w:pStyle w:val="Balk2"/>
        <w:ind w:firstLine="851"/>
      </w:pPr>
      <w:bookmarkStart w:id="88" w:name="_Toc301872800"/>
      <w:bookmarkStart w:id="89" w:name="_Toc122439592"/>
      <w:r w:rsidRPr="00151B37">
        <w:t>Fidanların dağıtım</w:t>
      </w:r>
      <w:bookmarkEnd w:id="88"/>
      <w:r w:rsidRPr="00151B37">
        <w:t xml:space="preserve"> şekli</w:t>
      </w:r>
      <w:bookmarkEnd w:id="89"/>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49- </w:t>
      </w:r>
      <w:r w:rsidRPr="00151B37">
        <w:rPr>
          <w:rFonts w:ascii="Times New Roman" w:eastAsia="Times New Roman" w:hAnsi="Times New Roman" w:cs="Times New Roman"/>
          <w:snapToGrid w:val="0"/>
          <w:sz w:val="24"/>
          <w:szCs w:val="24"/>
          <w:lang w:eastAsia="tr-TR"/>
        </w:rPr>
        <w:t>(1) Fidanların ne şekilde dağıtılacağı ile dağıtımda uygulanacak usul ve yöntemler, dağıtım mevsiminden önce Genel Müdürlük tarafından işletmelere bildirilir.</w:t>
      </w:r>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Satışı yapılan fidanlara bitki pasaportu yönetmeliği kapsamında etiketler alınarak, etiketli şekilde satışının ve sevkiyatının yapılması gerekmektedir.</w:t>
      </w:r>
    </w:p>
    <w:p w:rsidR="00622CE9" w:rsidRPr="00151B37" w:rsidRDefault="00622CE9" w:rsidP="00094B6D">
      <w:pPr>
        <w:pStyle w:val="Balk2"/>
        <w:ind w:firstLine="851"/>
      </w:pPr>
      <w:bookmarkStart w:id="90" w:name="_Toc301872801"/>
      <w:bookmarkStart w:id="91" w:name="_Toc122439593"/>
      <w:r w:rsidRPr="00151B37">
        <w:t>Satışı yapılmayan fidanlar</w:t>
      </w:r>
      <w:bookmarkEnd w:id="90"/>
      <w:bookmarkEnd w:id="91"/>
    </w:p>
    <w:p w:rsidR="00622CE9" w:rsidRPr="00151B37" w:rsidRDefault="00622CE9"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50- </w:t>
      </w:r>
      <w:r w:rsidRPr="00151B37">
        <w:rPr>
          <w:rFonts w:ascii="Times New Roman" w:eastAsia="Times New Roman" w:hAnsi="Times New Roman" w:cs="Times New Roman"/>
          <w:snapToGrid w:val="0"/>
          <w:sz w:val="24"/>
          <w:szCs w:val="24"/>
          <w:lang w:eastAsia="tr-TR"/>
        </w:rPr>
        <w:t>(1) Sökülmeyen fidanların bir yıl daha bakımları yapılır, ikinci yılda öncelikle bu fidanların satışı yapılır.</w:t>
      </w:r>
    </w:p>
    <w:p w:rsidR="00622CE9" w:rsidRPr="00151B37" w:rsidRDefault="00622CE9"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Dağıtım için sökülüp de dağıtılmamış fidanların aşı parsellerine dikim mevsimi içinde dikimleri sağlanır.</w:t>
      </w:r>
    </w:p>
    <w:p w:rsidR="00622CE9" w:rsidRPr="00151B37" w:rsidRDefault="00622CE9"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Sertifika almayan, meyve fidanlarının ve çöğürün satışı yapılmaz.</w:t>
      </w:r>
    </w:p>
    <w:p w:rsidR="00C77EAD" w:rsidRPr="00151B37" w:rsidRDefault="00C77EAD" w:rsidP="00094B6D">
      <w:pPr>
        <w:pStyle w:val="Balk2"/>
        <w:ind w:firstLine="851"/>
      </w:pPr>
      <w:bookmarkStart w:id="92" w:name="_Toc122439594"/>
      <w:r w:rsidRPr="00151B37">
        <w:t>Dağıtılan fidan miktarının bildirimi</w:t>
      </w:r>
      <w:bookmarkEnd w:id="92"/>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51- </w:t>
      </w:r>
      <w:r w:rsidRPr="00151B37">
        <w:rPr>
          <w:rFonts w:ascii="Times New Roman" w:eastAsia="Times New Roman" w:hAnsi="Times New Roman" w:cs="Times New Roman"/>
          <w:snapToGrid w:val="0"/>
          <w:sz w:val="24"/>
          <w:szCs w:val="24"/>
          <w:lang w:eastAsia="tr-TR"/>
        </w:rPr>
        <w:t>(1) Dağıtılan fidan miktarı yılda iki kez olmak üzere Genel Müdürlüğe bildirilir.</w:t>
      </w:r>
    </w:p>
    <w:p w:rsidR="00C77EAD" w:rsidRPr="00151B37" w:rsidRDefault="00C77EAD" w:rsidP="00094B6D">
      <w:pPr>
        <w:spacing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Birinci bildirimde 1 Ocak-1 Mayıs tarihine kadar gerçekleşen dağıtım miktarı, ikinci bildirimde ise 1 Haziran-31 Aralık tarihleri arasında yapılan dağıtım miktarı ayrıca belirtilir.</w:t>
      </w:r>
    </w:p>
    <w:p w:rsidR="00C77EAD" w:rsidRPr="00151B37" w:rsidRDefault="00C77EAD" w:rsidP="00094B6D">
      <w:pPr>
        <w:pStyle w:val="Balk1"/>
        <w:ind w:firstLine="851"/>
      </w:pPr>
      <w:bookmarkStart w:id="93" w:name="_Toc301872804"/>
      <w:bookmarkStart w:id="94" w:name="_Toc122439595"/>
      <w:r w:rsidRPr="00151B37">
        <w:t>BEŞİNCİ BÖLÜM</w:t>
      </w:r>
      <w:bookmarkEnd w:id="93"/>
      <w:bookmarkEnd w:id="94"/>
    </w:p>
    <w:p w:rsidR="00C77EAD" w:rsidRPr="00151B37" w:rsidRDefault="00C77EAD" w:rsidP="00094B6D">
      <w:pPr>
        <w:pStyle w:val="Balk1"/>
        <w:ind w:firstLine="851"/>
      </w:pPr>
      <w:bookmarkStart w:id="95" w:name="_Toc122439596"/>
      <w:r w:rsidRPr="00151B37">
        <w:t>Sebze Tohumluğu Üretimi, Hazırlanması</w:t>
      </w:r>
      <w:bookmarkEnd w:id="95"/>
    </w:p>
    <w:p w:rsidR="00C77EAD" w:rsidRPr="00151B37" w:rsidRDefault="00C77EAD" w:rsidP="00094B6D">
      <w:pPr>
        <w:pStyle w:val="Balk2"/>
        <w:ind w:firstLine="851"/>
      </w:pPr>
      <w:bookmarkStart w:id="96" w:name="_Toc301872818"/>
      <w:bookmarkStart w:id="97" w:name="_Toc122439597"/>
      <w:r w:rsidRPr="00151B37">
        <w:t>Tohumluk üretim programları</w:t>
      </w:r>
      <w:bookmarkEnd w:id="96"/>
      <w:bookmarkEnd w:id="97"/>
    </w:p>
    <w:p w:rsidR="00C77EAD" w:rsidRPr="00151B37" w:rsidRDefault="00C77EAD" w:rsidP="00296EF0">
      <w:pPr>
        <w:spacing w:after="0"/>
        <w:ind w:firstLine="851"/>
        <w:jc w:val="both"/>
        <w:rPr>
          <w:rFonts w:ascii="Times New Roman" w:hAnsi="Times New Roman" w:cs="Times New Roman"/>
          <w:b/>
          <w:snapToGrid w:val="0"/>
          <w:sz w:val="24"/>
          <w:szCs w:val="24"/>
          <w:lang w:eastAsia="tr-TR"/>
        </w:rPr>
      </w:pPr>
      <w:r w:rsidRPr="00151B37">
        <w:rPr>
          <w:rFonts w:ascii="Times New Roman" w:hAnsi="Times New Roman" w:cs="Times New Roman"/>
          <w:b/>
          <w:snapToGrid w:val="0"/>
          <w:sz w:val="24"/>
          <w:szCs w:val="24"/>
          <w:lang w:eastAsia="tr-TR"/>
        </w:rPr>
        <w:t xml:space="preserve">MADDE 52- </w:t>
      </w:r>
      <w:r w:rsidRPr="00151B37">
        <w:rPr>
          <w:rFonts w:ascii="Times New Roman" w:hAnsi="Times New Roman" w:cs="Times New Roman"/>
          <w:snapToGrid w:val="0"/>
          <w:sz w:val="24"/>
          <w:szCs w:val="24"/>
          <w:lang w:eastAsia="tr-TR"/>
        </w:rPr>
        <w:t>(1)</w:t>
      </w:r>
      <w:r w:rsidRPr="00151B37">
        <w:rPr>
          <w:rFonts w:ascii="Times New Roman" w:hAnsi="Times New Roman" w:cs="Times New Roman"/>
          <w:b/>
          <w:snapToGrid w:val="0"/>
          <w:sz w:val="24"/>
          <w:szCs w:val="24"/>
          <w:lang w:eastAsia="tr-TR"/>
        </w:rPr>
        <w:t xml:space="preserve"> </w:t>
      </w:r>
      <w:r w:rsidRPr="00151B37">
        <w:rPr>
          <w:rFonts w:ascii="Times New Roman" w:hAnsi="Times New Roman" w:cs="Times New Roman"/>
          <w:snapToGrid w:val="0"/>
          <w:sz w:val="24"/>
          <w:szCs w:val="24"/>
          <w:lang w:eastAsia="tr-TR"/>
        </w:rPr>
        <w:t>Sebze tohumluğu üretim programı, TİGEM ve dağıtıcı kuruluşlar tarafından, her yıl birlikte yapılacak toplantıda, stoktaki tohumluk göz önünde tutularak yeniden tespit edilir.</w:t>
      </w:r>
    </w:p>
    <w:p w:rsidR="00C77EAD" w:rsidRPr="00151B37" w:rsidRDefault="00C77EAD" w:rsidP="00094B6D">
      <w:pPr>
        <w:pStyle w:val="Balk2"/>
        <w:ind w:firstLine="851"/>
      </w:pPr>
      <w:bookmarkStart w:id="98" w:name="_Toc122439598"/>
      <w:r w:rsidRPr="00151B37">
        <w:t>Orijinal tohumluk ihtiyacının tespiti</w:t>
      </w:r>
      <w:bookmarkEnd w:id="98"/>
    </w:p>
    <w:p w:rsidR="00C77EAD" w:rsidRPr="00151B37" w:rsidRDefault="00C77EAD" w:rsidP="00296EF0">
      <w:pPr>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 xml:space="preserve">MADDE 53- </w:t>
      </w:r>
      <w:r w:rsidRPr="00151B37">
        <w:rPr>
          <w:rFonts w:ascii="Times New Roman" w:hAnsi="Times New Roman" w:cs="Times New Roman"/>
          <w:snapToGrid w:val="0"/>
          <w:sz w:val="24"/>
          <w:szCs w:val="24"/>
          <w:lang w:eastAsia="tr-TR"/>
        </w:rPr>
        <w:t>(1) Sebze tohumluğu üretim programı tespit edilirken, programa uygun olarak, ihtiyaç duyulan orijinal veya orijinal nitelikli tohum miktarları da cinsler ve çeşitler üzerinden belirlenir.</w:t>
      </w:r>
    </w:p>
    <w:p w:rsidR="00C77EAD" w:rsidRPr="00151B37" w:rsidRDefault="00C77EAD"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 xml:space="preserve">(2) </w:t>
      </w:r>
      <w:bookmarkStart w:id="99" w:name="_Toc301872820"/>
      <w:r w:rsidRPr="00151B37">
        <w:rPr>
          <w:rFonts w:ascii="Times New Roman" w:hAnsi="Times New Roman" w:cs="Times New Roman"/>
          <w:snapToGrid w:val="0"/>
          <w:sz w:val="24"/>
          <w:szCs w:val="24"/>
          <w:lang w:eastAsia="tr-TR"/>
        </w:rPr>
        <w:t>Bakanlığın ilgili Genel Müdürlüğü tarafından tohumluk tahsisleri yapılır. Tahsisi yapılmayan tohumlukların temini Genel Müdürlük tarafından yapılır.</w:t>
      </w:r>
    </w:p>
    <w:p w:rsidR="00C77EAD" w:rsidRPr="00151B37" w:rsidRDefault="00C77EAD" w:rsidP="00094B6D">
      <w:pPr>
        <w:pStyle w:val="Balk2"/>
        <w:ind w:firstLine="851"/>
      </w:pPr>
      <w:bookmarkStart w:id="100" w:name="_Toc122439599"/>
      <w:r w:rsidRPr="00151B37">
        <w:t>Tohumların ekimi</w:t>
      </w:r>
      <w:bookmarkEnd w:id="99"/>
      <w:bookmarkEnd w:id="100"/>
    </w:p>
    <w:p w:rsidR="00C77EAD" w:rsidRPr="00151B37" w:rsidRDefault="00C77EAD"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 xml:space="preserve">MADDE 54- </w:t>
      </w:r>
      <w:r w:rsidRPr="00151B37">
        <w:rPr>
          <w:rFonts w:ascii="Times New Roman" w:hAnsi="Times New Roman" w:cs="Times New Roman"/>
          <w:snapToGrid w:val="0"/>
          <w:sz w:val="24"/>
          <w:szCs w:val="24"/>
          <w:lang w:eastAsia="tr-TR"/>
        </w:rPr>
        <w:t>(1) Orijinal veya orijinal nitelikli tohumlar, Genel Müdürlükçe işletmelere tahsis edilir.</w:t>
      </w:r>
    </w:p>
    <w:p w:rsidR="00C77EAD" w:rsidRPr="00151B37" w:rsidRDefault="00C77EAD"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(2) İşletmeler bu tohumları üretim programına uygun olarak, bölgedeki ekolojik şartlara göre, en müsait olan zamanda ekerler.</w:t>
      </w:r>
    </w:p>
    <w:p w:rsidR="00C77EAD" w:rsidRPr="00151B37" w:rsidRDefault="00C77EAD" w:rsidP="00296EF0">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(3) Tohumların ekiliş alanı, atılan tohum miktarları, ekiliş tarihi, Genel Müdürlüğe bildirilir.</w:t>
      </w:r>
      <w:bookmarkStart w:id="101" w:name="_Toc301872821"/>
    </w:p>
    <w:p w:rsidR="00C77EAD" w:rsidRPr="00151B37" w:rsidRDefault="00C77EAD" w:rsidP="00094B6D">
      <w:pPr>
        <w:pStyle w:val="Balk2"/>
        <w:ind w:firstLine="851"/>
      </w:pPr>
      <w:bookmarkStart w:id="102" w:name="_Toc122439600"/>
      <w:r w:rsidRPr="00151B37">
        <w:t>Tohumluk için başvuru</w:t>
      </w:r>
      <w:bookmarkEnd w:id="101"/>
      <w:bookmarkEnd w:id="102"/>
    </w:p>
    <w:p w:rsidR="00C77EAD" w:rsidRPr="00151B37" w:rsidRDefault="00C77EAD" w:rsidP="006D3C5C">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z w:val="24"/>
          <w:szCs w:val="24"/>
        </w:rPr>
        <w:t>MADDE 55-</w:t>
      </w:r>
      <w:r w:rsidRPr="00151B37">
        <w:rPr>
          <w:rFonts w:ascii="Times New Roman" w:hAnsi="Times New Roman" w:cs="Times New Roman"/>
          <w:sz w:val="24"/>
          <w:szCs w:val="24"/>
        </w:rPr>
        <w:t xml:space="preserve"> (1) Sebze tohumluğu üretim görevi verilen işletmeler, 5553 Sayılı</w:t>
      </w:r>
      <w:r w:rsidRPr="00151B37">
        <w:rPr>
          <w:rFonts w:ascii="Times New Roman" w:hAnsi="Times New Roman" w:cs="Times New Roman"/>
          <w:snapToGrid w:val="0"/>
          <w:sz w:val="24"/>
          <w:szCs w:val="24"/>
          <w:lang w:eastAsia="tr-TR"/>
        </w:rPr>
        <w:t xml:space="preserve"> Tohumculuk Kanunu ve bu kanun kapsamında çıkarılan yönetmelikler çerçevesinde tohumlukların beyannamelerinin, bölgelere göre son kabul tarihi olarak tespit edilen tarihlerden önce, hatta fidelerin tarlada şaşırtılmasından ve ekilen tohumluğun çimlenmesini takiben bir hafta içerisinde Genel Müdürlükte bulunacak şekilde gönderilmelidir.</w:t>
      </w:r>
      <w:bookmarkStart w:id="103" w:name="_Toc301872822"/>
    </w:p>
    <w:p w:rsidR="00C77EAD" w:rsidRPr="00151B37" w:rsidRDefault="00C77EAD" w:rsidP="006D3C5C">
      <w:pPr>
        <w:pStyle w:val="Balk2"/>
        <w:ind w:firstLine="851"/>
      </w:pPr>
      <w:bookmarkStart w:id="104" w:name="_Toc122439601"/>
      <w:r w:rsidRPr="00151B37">
        <w:t>Sebze tohumculuğu yapılacak yerde aranacak şartlar</w:t>
      </w:r>
      <w:bookmarkEnd w:id="103"/>
      <w:bookmarkEnd w:id="104"/>
    </w:p>
    <w:p w:rsidR="00C77EAD" w:rsidRPr="00151B37" w:rsidRDefault="00C77EAD" w:rsidP="006D3C5C">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 xml:space="preserve">MADDE 56-  </w:t>
      </w:r>
      <w:r w:rsidRPr="00151B37">
        <w:rPr>
          <w:rFonts w:ascii="Times New Roman" w:hAnsi="Times New Roman" w:cs="Times New Roman"/>
          <w:snapToGrid w:val="0"/>
          <w:sz w:val="24"/>
          <w:szCs w:val="24"/>
          <w:lang w:eastAsia="tr-TR"/>
        </w:rPr>
        <w:t>(1) 5553 Sayılı Tohumculuk Kanunu ve bu kanun kapsamında çıkarılan yönetmelikler çerçevesinde tohumlukların Tarla Muayeneleri; bitki çeşidinin özelliğine göre o çeşidin, çeşit ve fiziksel safiyetine etki yapan her türlü teknik, şartlar göz önünde tutularak yapılır.</w:t>
      </w:r>
    </w:p>
    <w:p w:rsidR="00C77EAD" w:rsidRPr="00151B37" w:rsidRDefault="00C77EAD"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2) Tarlada ön bitki temizliğine mutlaka uyulmalıdır.</w:t>
      </w:r>
    </w:p>
    <w:p w:rsidR="00C77EAD" w:rsidRPr="00151B37" w:rsidRDefault="00C77EAD"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3) Tarlada, ekimlerde her sebze tür ve çeşidi için tohumluk sınıfına göre tür ve çeşitler arasında bulunması icap eden mesafe (izolasyon) söz konusu yönetmeliklerle belirlenmiştir.</w:t>
      </w:r>
    </w:p>
    <w:p w:rsidR="00C77EAD" w:rsidRPr="00151B37" w:rsidRDefault="00C77EAD" w:rsidP="006D3C5C">
      <w:pPr>
        <w:pStyle w:val="Balk2"/>
        <w:ind w:firstLine="851"/>
      </w:pPr>
      <w:bookmarkStart w:id="105" w:name="_Toc122439602"/>
      <w:r w:rsidRPr="00151B37">
        <w:t>Tarla kontrol zamanı</w:t>
      </w:r>
      <w:bookmarkEnd w:id="105"/>
    </w:p>
    <w:p w:rsidR="00C77EAD" w:rsidRPr="00151B37" w:rsidRDefault="00C77EAD" w:rsidP="00762DF5">
      <w:pPr>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MADDE 57-</w:t>
      </w:r>
      <w:r w:rsidRPr="00151B37">
        <w:rPr>
          <w:rFonts w:ascii="Times New Roman" w:hAnsi="Times New Roman" w:cs="Times New Roman"/>
          <w:snapToGrid w:val="0"/>
          <w:sz w:val="24"/>
          <w:szCs w:val="24"/>
          <w:lang w:eastAsia="tr-TR"/>
        </w:rPr>
        <w:t xml:space="preserve"> (1) 5553 Sayılı Tohumculuk Kanunu ve bu kanun kapsamında çıkarılan yönetmelikler çerçevesinde tohumlukların tarla muayeneleri; tek yıllık bitkilerde pazar olgunluk devresinde bir defa, iki yıllık bitkilerde çiçeklenme ve pazar olgunluk devresinde iki defa, erken tohumu alınacak iki yıllık bitkilerde erken fide devresi ve çiçeklenme devresinde iki defa yapılır.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Hastalıklar yönünden tarla kontrolleri; hastalıkların en iyi görüleceği çiçeklenme öncesi, çiçeklenme zamanı ve pazar olgunluk dönemlerinde olmak üzere en az (üç) defa yapılır.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Tarlada çeşit ayrımı, bitkide hastalık kontrolü yönünden, yapılacak kontrollerde, görevli kuruluşlar belirtilen devreler geçirilmeden, kontrol için çağrılır.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Hasadı yapılan sebze tohumları, selektörden geçirilerek yabancı maddelerden temizlenir. Tohumlar, her sebze tür ve çeşidine göre 5553 Sayılı Tohumculuk Kanunu ve bu kanun kapsamında çıkarılan yönetmelikler çerçevesinde tespit edilen azami ağırlıktaki partilere ayrılır. Her parti için tür ve çeşide göre ayrı bir parti numarası verilir.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Tarla muayenelerini kazanan tohumluklar, laboratuvar standartlarına uygunluk durumu ve girdiği tohumluk sınıfının tayin edilmesi için, parti büyüklüğüne, tohumun tür ve çeşidine göre belirtilen miktarlarda numune alınır.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Tohumluklarda numune alma işi bakanlıkça görevlendirilen elemanlar tarafından yapılır.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Tohumlar temizlenip, partilere ayrıldıktan sonra numune almakla görevli kuruluşa haber verilir.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(8) Alınan numuneler, Bakanlığın görevlendirildiği kuruluşa gönderilir.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(9) Laboratuvar muayeneleri sonuçları geldikten sonra üretilen tohumluk miktarları tür ve çeşitler üzerinden laboratuvar sonuçları ile birlikte Genel Müdürlüğe bildirilir.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(10) Tohumların hasadını takiben, tahmini sebze tohumu miktarları tür ve çeşitler üzerinden Genel Müdürlüğü bildirilir.</w:t>
      </w:r>
    </w:p>
    <w:p w:rsidR="00C77EAD" w:rsidRPr="00151B37" w:rsidRDefault="00C77EAD" w:rsidP="00323EBE">
      <w:pPr>
        <w:spacing w:after="0"/>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(11) Laboratuvar sonuçları geldikten sonra standartları tutan sebze tohumlukları 5553 sayılı tohumculuk kanunu ve ambalaj yönetmeliğindeki esaslara göre “Poşet, kutu veya çuval” ambalajlanır.</w:t>
      </w:r>
    </w:p>
    <w:p w:rsidR="00C77EAD" w:rsidRPr="00151B37" w:rsidRDefault="00C77EAD" w:rsidP="00094B6D">
      <w:pPr>
        <w:pStyle w:val="Balk1"/>
        <w:ind w:firstLine="851"/>
      </w:pPr>
      <w:bookmarkStart w:id="106" w:name="_Toc301872816"/>
      <w:bookmarkStart w:id="107" w:name="_Toc122439603"/>
      <w:r w:rsidRPr="00151B37">
        <w:t>ALTINCI BÖLÜM</w:t>
      </w:r>
      <w:bookmarkEnd w:id="106"/>
      <w:bookmarkEnd w:id="107"/>
    </w:p>
    <w:p w:rsidR="00C77EAD" w:rsidRPr="00151B37" w:rsidRDefault="00C77EAD" w:rsidP="00094B6D">
      <w:pPr>
        <w:pStyle w:val="Balk1"/>
        <w:ind w:firstLine="851"/>
      </w:pPr>
      <w:bookmarkStart w:id="108" w:name="_Toc301872805"/>
      <w:bookmarkStart w:id="109" w:name="_Toc122439604"/>
      <w:r w:rsidRPr="00151B37">
        <w:t>Tohumluk Üretimi, Hazırlanması, Sertifikasyonu ve Dağıtımı</w:t>
      </w:r>
      <w:bookmarkEnd w:id="108"/>
      <w:bookmarkEnd w:id="109"/>
    </w:p>
    <w:p w:rsidR="00C77EAD" w:rsidRPr="00151B37" w:rsidRDefault="00C77EAD" w:rsidP="00094B6D">
      <w:pPr>
        <w:pStyle w:val="Balk2"/>
        <w:ind w:firstLine="851"/>
      </w:pPr>
      <w:bookmarkStart w:id="110" w:name="_Toc122439605"/>
      <w:r w:rsidRPr="00151B37">
        <w:t>Tohum üretimi ve hazırlama</w:t>
      </w:r>
      <w:bookmarkEnd w:id="110"/>
    </w:p>
    <w:p w:rsidR="00C77EAD" w:rsidRPr="00151B37" w:rsidRDefault="00C77EAD" w:rsidP="00094B6D">
      <w:pPr>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58- </w:t>
      </w:r>
      <w:r w:rsidRPr="00151B37">
        <w:rPr>
          <w:rFonts w:ascii="Times New Roman" w:eastAsia="Times New Roman" w:hAnsi="Times New Roman" w:cs="Times New Roman"/>
          <w:snapToGrid w:val="0"/>
          <w:sz w:val="24"/>
          <w:szCs w:val="24"/>
          <w:lang w:eastAsia="tr-TR"/>
        </w:rPr>
        <w:t>(1) Tohum</w:t>
      </w:r>
      <w:r w:rsidRPr="00151B37">
        <w:rPr>
          <w:rFonts w:ascii="Times New Roman" w:eastAsia="Times New Roman" w:hAnsi="Times New Roman" w:cs="Times New Roman"/>
          <w:sz w:val="24"/>
          <w:szCs w:val="24"/>
          <w:lang w:eastAsia="tr-TR"/>
        </w:rPr>
        <w:t>luk üretim alanlarından, tohumluk olacak nitelikte kaliteli mahsul elde edilebilmesi için, tohumluk üretiminin tüm aşamaları titizlikle uygulanır.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 Usulüne uygun şekilde tarla temizliği ve yabancı başak temizliği yapılarak, varsa parsellerdeki diğer cins, tür ve çeşitler temizlenir.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Zamanı geldiğinde İl Müdürlüğüne yazılı başvuru yapılarak, İl Müdürlüğü kontrolörleri tarafından Tarla Kontrolleri yapılması sağlanır. Tarla kontrollerine ilgili teknik elemanlar tarafından eşlik edilir.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Hasat edilen tohumluk olacak mahsul uygun biçimde ve çeşit karışımına yol açmayacak şekilde depolanır.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(5) </w:t>
      </w:r>
      <w:r w:rsidRPr="00151B37">
        <w:rPr>
          <w:rFonts w:ascii="Times New Roman" w:eastAsia="Times New Roman" w:hAnsi="Times New Roman" w:cs="Times New Roman"/>
          <w:sz w:val="24"/>
          <w:szCs w:val="24"/>
          <w:lang w:eastAsia="tr-TR"/>
        </w:rPr>
        <w:t>Tohum hazırlama işlemine başlanacağında; tohumluk olarak hazırlanacak mahsul, ambardan talep pusulasıyla alınır.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(6) </w:t>
      </w:r>
      <w:r w:rsidRPr="00151B37">
        <w:rPr>
          <w:rFonts w:ascii="Times New Roman" w:eastAsia="Times New Roman" w:hAnsi="Times New Roman" w:cs="Times New Roman"/>
          <w:sz w:val="24"/>
          <w:szCs w:val="24"/>
          <w:lang w:eastAsia="tr-TR"/>
        </w:rPr>
        <w:t>Tohum hazırlama tesislerinde usulüne uygun şekilde hazırlanan tohumluklar, ambalajlanıp, etiketlenerek, partiler halinde depolanır.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(7) </w:t>
      </w:r>
      <w:r w:rsidRPr="00151B37">
        <w:rPr>
          <w:rFonts w:ascii="Times New Roman" w:eastAsia="Times New Roman" w:hAnsi="Times New Roman" w:cs="Times New Roman"/>
          <w:sz w:val="24"/>
          <w:szCs w:val="24"/>
          <w:lang w:eastAsia="tr-TR"/>
        </w:rPr>
        <w:t>Gerekli müracaatlar yapılarak, hazırlanan tohumluklardan yetkili birimlerce numune alınması sağlanır ve tohumlukların sertifikalandırılması sağlanır.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(8) </w:t>
      </w:r>
      <w:r w:rsidRPr="00151B37">
        <w:rPr>
          <w:rFonts w:ascii="Times New Roman" w:eastAsia="Times New Roman" w:hAnsi="Times New Roman" w:cs="Times New Roman"/>
          <w:sz w:val="24"/>
          <w:szCs w:val="24"/>
          <w:lang w:eastAsia="tr-TR"/>
        </w:rPr>
        <w:t>Hazırlanan her tohumluk çeşidi için istihsal pusulası düzenlenerek, hazırlanan tohumluk miktarının işletme kayıtlarına alınması sağlanır.</w:t>
      </w:r>
    </w:p>
    <w:p w:rsidR="00C77EAD" w:rsidRPr="00151B37" w:rsidRDefault="00C77EAD" w:rsidP="00094B6D">
      <w:pPr>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(9) </w:t>
      </w:r>
      <w:r w:rsidRPr="00151B37">
        <w:rPr>
          <w:rFonts w:ascii="Times New Roman" w:eastAsia="Times New Roman" w:hAnsi="Times New Roman" w:cs="Times New Roman"/>
          <w:sz w:val="24"/>
          <w:szCs w:val="24"/>
          <w:lang w:eastAsia="tr-TR"/>
        </w:rPr>
        <w:t>Tohumluk üretim, hazırlama ve dağıtım süreçlerinde ilgili mevzuat hükümlerine uyulur.</w:t>
      </w:r>
      <w:bookmarkStart w:id="111" w:name="_Toc301872806"/>
    </w:p>
    <w:p w:rsidR="00C77EAD" w:rsidRPr="00151B37" w:rsidRDefault="00C77EAD" w:rsidP="00094B6D">
      <w:pPr>
        <w:pStyle w:val="Balk2"/>
        <w:ind w:firstLine="851"/>
      </w:pPr>
      <w:bookmarkStart w:id="112" w:name="_Toc122439606"/>
      <w:r w:rsidRPr="00151B37">
        <w:t>Tohumluk üretici kişi ve kuruluş</w:t>
      </w:r>
      <w:bookmarkEnd w:id="111"/>
      <w:bookmarkEnd w:id="112"/>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59- </w:t>
      </w:r>
      <w:r w:rsidRPr="00151B37">
        <w:rPr>
          <w:rFonts w:ascii="Times New Roman" w:eastAsia="Times New Roman" w:hAnsi="Times New Roman" w:cs="Times New Roman"/>
          <w:snapToGrid w:val="0"/>
          <w:sz w:val="24"/>
          <w:szCs w:val="24"/>
          <w:lang w:eastAsia="tr-TR"/>
        </w:rPr>
        <w:t xml:space="preserve">(1) Ülkemizde, 5553 sayılı kanun ve bu kanun kapsamında çıkarılan yönetmeliklerde belirtilen esaslara uymayı taahhüt eden kişi ve kuruluşlar tohumluk üretebilirler. </w:t>
      </w:r>
      <w:r w:rsidRPr="00151B37">
        <w:rPr>
          <w:rFonts w:ascii="Times New Roman" w:eastAsia="Times New Roman" w:hAnsi="Times New Roman" w:cs="Times New Roman"/>
          <w:sz w:val="24"/>
          <w:szCs w:val="24"/>
          <w:lang w:eastAsia="tr-TR"/>
        </w:rPr>
        <w:t>Tohumluk üreticileri, tohumluğun çeşidine göre teknik bilgiye, araziye, alet, makine, ekipman ve depoya sahip olmalı veya bunlardan sahip olmayanlar kiraladığını belgelendirmelidir.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Tohumluk üreticisi belgesi almak isteyen kişi veya kuruluşlar 5553 sayılı Kanuna ait Tohumculuk Sektöründe Yetkilendirme ve Denetleme Yönetmeliği’nin 6. maddesinde belirtilen niteliklere haiz olduklarına ve ilgili Kanun ve Yönetmeliklere uymayı taahhüt ettiklerine dair tohumluk üretici belgesini alır.</w:t>
      </w:r>
    </w:p>
    <w:p w:rsidR="00C77EAD" w:rsidRPr="00151B37" w:rsidRDefault="00C77EAD" w:rsidP="00094B6D">
      <w:pPr>
        <w:widowControl w:val="0"/>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(3) Tohumculuk Sektöründe Yetkilendirme ve Denetleme Yönetmeliği kapsamında “yalnızca gerçek veya tüzel kişiler yetkilendirilecek ve bu kişilere belge düzenlenecektir” denildiğinden, işletmelerimizin tüzel kişiliği olmaması nedeniyle bu belge Genel Müdürlüğümüzce alınır. Genel Müdürlük adına düzenlenen belgede parantez içinde işletmenin adı yazılır.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 xml:space="preserve">Tohumluk yetiştiriciliği yapan işletmelerimiz adına da tüzel kişiliğe sahip olan Genel Müdürlüğümüz yetiştirici belgesi alır, yetiştiricilik yapan işletmelerimizin isimleri parantez içinde belirtilir. Tohumluk yetiştiriciliği tohumluk üreticisi kuruluş adına yapılır. </w:t>
      </w:r>
      <w:bookmarkStart w:id="113" w:name="_Toc301872807"/>
    </w:p>
    <w:p w:rsidR="00C77EAD" w:rsidRPr="00151B37" w:rsidRDefault="00C77EAD" w:rsidP="00094B6D">
      <w:pPr>
        <w:pStyle w:val="Balk2"/>
        <w:ind w:firstLine="851"/>
      </w:pPr>
      <w:bookmarkStart w:id="114" w:name="_Toc122439607"/>
      <w:r w:rsidRPr="00151B37">
        <w:t>Tohumluk beyannamelerinin düzenlenmesine dair esaslar</w:t>
      </w:r>
      <w:bookmarkEnd w:id="113"/>
      <w:bookmarkEnd w:id="114"/>
    </w:p>
    <w:p w:rsidR="00C77EAD" w:rsidRPr="00151B37" w:rsidRDefault="00C77EAD" w:rsidP="00094B6D">
      <w:pPr>
        <w:spacing w:after="0" w:line="240" w:lineRule="auto"/>
        <w:ind w:firstLine="851"/>
        <w:jc w:val="both"/>
        <w:rPr>
          <w:rFonts w:ascii="Times New Roman" w:eastAsia="Times New Roman" w:hAnsi="Times New Roman" w:cs="Times New Roman"/>
          <w:b/>
          <w:sz w:val="24"/>
          <w:szCs w:val="24"/>
          <w:lang w:eastAsia="tr-TR"/>
        </w:rPr>
      </w:pPr>
      <w:r w:rsidRPr="00151B37">
        <w:rPr>
          <w:rFonts w:ascii="Times New Roman" w:eastAsia="Times New Roman" w:hAnsi="Times New Roman" w:cs="Times New Roman"/>
          <w:b/>
          <w:sz w:val="24"/>
          <w:szCs w:val="24"/>
          <w:lang w:eastAsia="tr-TR"/>
        </w:rPr>
        <w:t xml:space="preserve">Madde 60- </w:t>
      </w:r>
      <w:r w:rsidRPr="00151B37">
        <w:rPr>
          <w:rFonts w:ascii="Times New Roman" w:eastAsia="Times New Roman" w:hAnsi="Times New Roman" w:cs="Times New Roman"/>
          <w:sz w:val="24"/>
          <w:szCs w:val="24"/>
          <w:lang w:eastAsia="tr-TR"/>
        </w:rPr>
        <w:t>(1) Tohumluk üreticileri tarafından üretilen tohumlukların sertifikalandırılabilmesi için, üreticiler tarafından tohumluk beyannamesi verilmesi gerekmektedir.</w:t>
      </w:r>
    </w:p>
    <w:p w:rsidR="00C77EAD" w:rsidRPr="00151B37" w:rsidRDefault="00C77EAD" w:rsidP="00094B6D">
      <w:pPr>
        <w:spacing w:after="0" w:line="240" w:lineRule="auto"/>
        <w:ind w:firstLine="851"/>
        <w:jc w:val="both"/>
        <w:rPr>
          <w:rFonts w:ascii="Times New Roman" w:eastAsia="Times New Roman" w:hAnsi="Times New Roman" w:cs="Times New Roman"/>
          <w:b/>
          <w:sz w:val="24"/>
          <w:szCs w:val="24"/>
          <w:lang w:eastAsia="tr-TR"/>
        </w:rPr>
      </w:pPr>
      <w:r w:rsidRPr="00151B37">
        <w:rPr>
          <w:rFonts w:ascii="Times New Roman" w:eastAsia="Times New Roman" w:hAnsi="Times New Roman" w:cs="Times New Roman"/>
          <w:sz w:val="24"/>
          <w:szCs w:val="24"/>
          <w:lang w:eastAsia="tr-TR"/>
        </w:rPr>
        <w:t>(2)</w:t>
      </w:r>
      <w:r w:rsidRPr="00151B37">
        <w:rPr>
          <w:rFonts w:ascii="Times New Roman" w:eastAsia="Times New Roman" w:hAnsi="Times New Roman" w:cs="Times New Roman"/>
          <w:b/>
          <w:sz w:val="24"/>
          <w:szCs w:val="24"/>
          <w:lang w:eastAsia="tr-TR"/>
        </w:rPr>
        <w:t xml:space="preserve"> </w:t>
      </w:r>
      <w:r w:rsidRPr="00151B37">
        <w:rPr>
          <w:rFonts w:ascii="Times New Roman" w:eastAsia="Times New Roman" w:hAnsi="Times New Roman" w:cs="Times New Roman"/>
          <w:sz w:val="24"/>
          <w:szCs w:val="24"/>
          <w:lang w:eastAsia="tr-TR"/>
        </w:rPr>
        <w:t>Tohumluk beyannameleri düzenlenmesi ve kabul edilmesi aşağıdaki yöntemle yapılır;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 Tohumluk üretici belgesine sahip kişi veya kuruluşlar, 5553 sayılı kanun ve yönetmeliklerde yer alan beyannamelerden, üretimlerine uygun olanını doldururlar.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b) Üretici, tohumluk beyannamesinde yer alan tüm sorulara açık ve net olarak cevap vermek zorundadır.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c) Her bir tohumluk çeşidi için, sınıf ve kademesi aynı olan bir veya birden fazla parselden oluşan fiziki olarak tek bir üretim alanı için bir tohumluk beyannamesi düzenlenir.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ç) Tohumluk beyannameleri üç nüsha düzenlenir. Ancak, OECD amaçlı üretimlerde hastalık yönünden kontrol edilecek olan üretimler için tohumluk beyannameleri dört nüsha düzenlenir.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d) Tohumluk üreticisi kişi veya kuruluşlar, usulüne uygun olarak düzenledikleri beyannamelere, tohumluk sertifikalarının bir örneğini de ekleyerek, Ekte</w:t>
      </w:r>
      <w:r w:rsidRPr="00151B37">
        <w:rPr>
          <w:rFonts w:ascii="Times New Roman" w:eastAsia="Times New Roman" w:hAnsi="Times New Roman" w:cs="Times New Roman"/>
          <w:b/>
          <w:sz w:val="24"/>
          <w:szCs w:val="24"/>
          <w:lang w:eastAsia="tr-TR"/>
        </w:rPr>
        <w:t xml:space="preserve"> </w:t>
      </w:r>
      <w:r w:rsidRPr="00151B37">
        <w:rPr>
          <w:rFonts w:ascii="Times New Roman" w:eastAsia="Times New Roman" w:hAnsi="Times New Roman" w:cs="Times New Roman"/>
          <w:sz w:val="24"/>
          <w:szCs w:val="24"/>
          <w:lang w:eastAsia="tr-TR"/>
        </w:rPr>
        <w:t>de</w:t>
      </w:r>
      <w:r w:rsidRPr="00151B37">
        <w:rPr>
          <w:rFonts w:ascii="Times New Roman" w:eastAsia="Times New Roman" w:hAnsi="Times New Roman" w:cs="Times New Roman"/>
          <w:b/>
          <w:sz w:val="24"/>
          <w:szCs w:val="24"/>
          <w:lang w:eastAsia="tr-TR"/>
        </w:rPr>
        <w:t xml:space="preserve"> </w:t>
      </w:r>
      <w:r w:rsidRPr="00151B37">
        <w:rPr>
          <w:rFonts w:ascii="Times New Roman" w:eastAsia="Times New Roman" w:hAnsi="Times New Roman" w:cs="Times New Roman"/>
          <w:sz w:val="24"/>
          <w:szCs w:val="24"/>
          <w:lang w:eastAsia="tr-TR"/>
        </w:rPr>
        <w:t>belirtilen tablodaki tarihler dikkate alınarak, üretim yapmak istedikleri İl Müdürlüklerine verirler. Beyannamelerde belirtilen ekilen tohumluk miktarının toplamı, ekilen tohumluğa ait sertifikada belirtilen tohumluk miktarından fazla olamaz.</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e) Çok yıllık bitkilerde, beyanname her üretim dönemi için verilir. Üretime ara verilen yıllarda tohumluk elde edilmiş gibi işlem yapılarak, döl ve kademe ilerlemesi devam ettirilir. </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f) İl Müdürlükleri, tohumluk beyannamelerinin usulüne uygun olarak düzenlendiğine ve beyannamede beyan edilen bilgilerin doğruluğuna kanaat getirdiği takdirde, beyannameleri kabul ederek onaylar. </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g) Tohumluk beyannameleri ile birlikte aşağıdaki belgelerin de başvuru sırasında verilmesi gerekmektedir;</w:t>
      </w:r>
    </w:p>
    <w:p w:rsidR="00C77EAD" w:rsidRPr="00151B37" w:rsidRDefault="00C77EAD" w:rsidP="00094B6D">
      <w:pPr>
        <w:spacing w:after="0" w:line="240" w:lineRule="auto"/>
        <w:ind w:firstLine="851"/>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1) Ekilen tohumluğa ait sertifika raporu (aslı veya onaylı sureti),</w:t>
      </w:r>
    </w:p>
    <w:p w:rsidR="00C77EAD" w:rsidRPr="00151B37" w:rsidRDefault="00C77EAD" w:rsidP="00094B6D">
      <w:pPr>
        <w:spacing w:after="0" w:line="240" w:lineRule="auto"/>
        <w:ind w:firstLine="851"/>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 Çeşit Özellik Belgesi (hibritler için ebeveynlere ait özellik belgeleri),</w:t>
      </w:r>
    </w:p>
    <w:p w:rsidR="00C77EAD" w:rsidRPr="00151B37" w:rsidRDefault="00C77EAD" w:rsidP="00094B6D">
      <w:pPr>
        <w:spacing w:after="0" w:line="240" w:lineRule="auto"/>
        <w:ind w:firstLine="851"/>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3) Üretim tarlalarını gösteren krokiler.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Elit, orijinal tohumluk üretimleri yapılması durumunda, tohumluk üreticisinden araştırıcı kuruluş yetki belgesi istenir.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ğ) Onaylanan beyannamelerin birinci nüshası tohumluk beyannamesini kabul eden kuruluşta saklanır, ikinci nüsha tarla kontrollerinde kullanılması için kontrolörlere verilir ve üçüncü nüsha “SERTİFİKALANDIRMADA KULLANILAMAZ” kaşesi vurularak, üreticiye gönderilir. </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(3) OECD amaçlı üretimler için düzenlenen beyannameler Ankara Tohumluk Tescil ve Sertifikasyon Merkezi Müdürlüğü’ne verilir. Bu beyannamelerin sağ üst köşesine “OECD Amaçlıdır” ibaresi yazılır. </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(4) Tohumluğun ihraç edileceği ülkenin talep ettiği hastalık kontrolleri var ise bu hastalık adları da tohu</w:t>
      </w:r>
      <w:bookmarkStart w:id="115" w:name="_Toc301872808"/>
      <w:r w:rsidRPr="00151B37">
        <w:rPr>
          <w:rFonts w:ascii="Times New Roman" w:eastAsia="Times New Roman" w:hAnsi="Times New Roman" w:cs="Times New Roman"/>
          <w:sz w:val="24"/>
          <w:szCs w:val="24"/>
          <w:lang w:eastAsia="tr-TR"/>
        </w:rPr>
        <w:t>mluk beyannamesinde belirtilir.</w:t>
      </w:r>
    </w:p>
    <w:p w:rsidR="00C77EAD" w:rsidRPr="00151B37" w:rsidRDefault="00C77EAD" w:rsidP="00094B6D">
      <w:pPr>
        <w:pStyle w:val="Balk2"/>
        <w:ind w:firstLine="851"/>
      </w:pPr>
      <w:bookmarkStart w:id="116" w:name="_Toc122439608"/>
      <w:r w:rsidRPr="00151B37">
        <w:t>Tohumlukların tarla muayenesi</w:t>
      </w:r>
      <w:bookmarkEnd w:id="115"/>
      <w:bookmarkEnd w:id="116"/>
    </w:p>
    <w:p w:rsidR="00C77EAD" w:rsidRPr="00151B37" w:rsidRDefault="00C77EAD"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61- </w:t>
      </w:r>
      <w:r w:rsidRPr="00151B37">
        <w:rPr>
          <w:rFonts w:ascii="Times New Roman" w:eastAsia="Times New Roman" w:hAnsi="Times New Roman" w:cs="Times New Roman"/>
          <w:snapToGrid w:val="0"/>
          <w:sz w:val="24"/>
          <w:szCs w:val="24"/>
          <w:lang w:eastAsia="tr-TR"/>
        </w:rPr>
        <w:t>(1) Sertifikasyona tabi tutulacak tohumlukların tarla kontrolleri, beyannamelerde gösterilen tarlalarda yapılır.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Tohumluk olacak bitkinin tarlada incelenmesinde çeşit safiyeti, çeşitli hastalıklarla bulaşık olup, olmadığı tespit edilir.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Sertifikasyon sistemi kapsamında, yetiştirilen tohumlukların tarla kontrollerinin yapılması zorunludur.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(4) Tarla kontrolleri aşağıdaki esaslar dahilinde yapılır;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 Tarla kontrolleri, her bir çeşit veya tarla için verilen tohumluk beyannamesinde gösterilen tarla veya parsellerde yapılır.</w:t>
      </w:r>
    </w:p>
    <w:p w:rsidR="00C77EAD" w:rsidRPr="00151B37" w:rsidRDefault="00C77EAD"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b) Tarla kontrolü, tohumluk kontrolörleri tarafından bitki çeşidinin özelliğine göre o çeşidin, çeşit safiyeti ve fiziksel safiyetine etki eden her türlü şartlar göz önüne alınarak uygulanır. Tarla kontrolü, her bitki türü için ayrı ayrı hazırlanan bölümde yer alan tarlada aranan şartlara uygun olarak yapılır.</w:t>
      </w:r>
    </w:p>
    <w:p w:rsidR="00C77EAD" w:rsidRPr="00151B37" w:rsidRDefault="00C77EAD" w:rsidP="00094B6D">
      <w:pPr>
        <w:widowControl w:val="0"/>
        <w:spacing w:after="0" w:line="240" w:lineRule="auto"/>
        <w:ind w:right="96"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 Tarla kontrolleri, tarlada çeşit karışıklığının ve hastalıkların en iyi görüldüğü devrelerde yapılır.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ç) Tarla kontrolleri sırasında kontrolörler tarafından üç nüsha olarak tarla kontrol raporu düzenlenir. Raporlarda silinti veya kazıntı yapılmamalıdır. Değişiklik zorunlu ise yanlışlığın üzeri çizilerek doğrusu yazıldıktan sonra kontrolör tarafından paraflanmalıdır.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d) Tarla kontrol raporunun birinci nüshası tohumluk numunesi ile birlikte sertifikasyon kuruluşuna gönderilmek üzere, ikinci nüshası ise laboratuvar analizlerinin tekrarlanması gerektiğinde kullanılmak üzere İl Müdürlüğünde muhafaza edilir. Üçüncü nüsha “SERTİFİKALANDIRMADA KULLANILAMAZ” kaşesi vurularak yetiştiriciye verilir.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e) Tarla kontrollerine göre tohumluğun hangi sınıf veya kademeye girdiği, hiçbir sınıf veya kademeye giremediği takdirde bunun hangi sebeplerden ileri geldiği, kontrolörler tarafından tarla kontrol raporuna işlenir.</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f) Tarla kontrolünde tohumluğun aranılan sınıfa girmesini engelleyen sebepler varsa ve teknik olarak bu engellerin yetiştirici tarafından giderilebilmesi mümkünse, yetiştiriciye “Tarla Kontrolü İhbarnamesi” verilir. İhbarnamede, yeniden ne zaman kontrol yapılacağı belirtilir. İhbarnamede belirtilen zamanda kontrolörler tarafından </w:t>
      </w:r>
      <w:bookmarkStart w:id="117" w:name="_Toc301872809"/>
      <w:r w:rsidRPr="00151B37">
        <w:rPr>
          <w:rFonts w:ascii="Times New Roman" w:eastAsia="Times New Roman" w:hAnsi="Times New Roman" w:cs="Times New Roman"/>
          <w:sz w:val="24"/>
          <w:szCs w:val="24"/>
          <w:lang w:eastAsia="tr-TR"/>
        </w:rPr>
        <w:t>yeniden tarla kontrolü yapılır.</w:t>
      </w:r>
    </w:p>
    <w:p w:rsidR="00C77EAD" w:rsidRPr="00151B37" w:rsidRDefault="00C77EAD" w:rsidP="00094B6D">
      <w:pPr>
        <w:pStyle w:val="Balk2"/>
        <w:ind w:firstLine="851"/>
      </w:pPr>
      <w:bookmarkStart w:id="118" w:name="_Toc122439609"/>
      <w:r w:rsidRPr="00151B37">
        <w:t>Tarla temizliği</w:t>
      </w:r>
      <w:bookmarkEnd w:id="117"/>
      <w:bookmarkEnd w:id="118"/>
      <w:r w:rsidRPr="00151B37">
        <w:t xml:space="preserve"> </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62- </w:t>
      </w:r>
      <w:r w:rsidRPr="00151B37">
        <w:rPr>
          <w:rFonts w:ascii="Times New Roman" w:eastAsia="Times New Roman" w:hAnsi="Times New Roman" w:cs="Times New Roman"/>
          <w:snapToGrid w:val="0"/>
          <w:sz w:val="24"/>
          <w:szCs w:val="24"/>
          <w:lang w:eastAsia="tr-TR"/>
        </w:rPr>
        <w:t>(1) İşletmelerde, özellikle orijinal ekilişlerin tamamında ve mümkün olduğu durumlarda tohumluk olacak tüm ekilişlerde, diğer tür, çeşit ve mahsul başaklarının temizlenmesi gerekir.</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Başak çekiminde çalışacak kişiler konu hakkında bilgilendirilmeli, üretimi yapılan çeşitle, yabancı tür ve çeşidi tanımaları sağlanmalıdır.</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Tarla temizliği, farklı tür ve çeşitlerin birbirlerinden kolaylıkla ayırt edilebileceği en uygun zamanda yapılmalıdır.</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Çalışanların, üretim parselinin tamamını kontrol edecek şekilde ilerlemeleri sağlanmalıdır.</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Uygulamada makas kullanılmamalı, yabancı çeşit başakları elle kökünden sökülüp, parsel dışına çıkartılmalı, kesinlikle üretim parseli içerisinde bırakılmamalıdır.</w:t>
      </w:r>
    </w:p>
    <w:p w:rsidR="00C77EAD" w:rsidRPr="00151B37" w:rsidRDefault="00C77EAD" w:rsidP="00094B6D">
      <w:pPr>
        <w:widowControl w:val="0"/>
        <w:spacing w:after="0" w:line="240" w:lineRule="auto"/>
        <w:ind w:right="120"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(6) Çeşit karışıklığının önlenmesi için yüksek döl kademelerinden başlanılarak, ekilecek tohumluklar renk ayırıcıdan geçirilerek ekilmelidir.</w:t>
      </w:r>
      <w:bookmarkStart w:id="119" w:name="_Toc301872810"/>
    </w:p>
    <w:p w:rsidR="00C77EAD" w:rsidRPr="00151B37" w:rsidRDefault="00C77EAD" w:rsidP="00094B6D">
      <w:pPr>
        <w:pStyle w:val="Balk2"/>
        <w:ind w:firstLine="851"/>
      </w:pPr>
      <w:bookmarkStart w:id="120" w:name="_Toc122439610"/>
      <w:r w:rsidRPr="00151B37">
        <w:t>Tohumluk hazırlanması</w:t>
      </w:r>
      <w:bookmarkEnd w:id="119"/>
      <w:bookmarkEnd w:id="120"/>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63- </w:t>
      </w:r>
      <w:r w:rsidRPr="00151B37">
        <w:rPr>
          <w:rFonts w:ascii="Times New Roman" w:eastAsia="Times New Roman" w:hAnsi="Times New Roman" w:cs="Times New Roman"/>
          <w:snapToGrid w:val="0"/>
          <w:sz w:val="24"/>
          <w:szCs w:val="24"/>
          <w:lang w:eastAsia="tr-TR"/>
        </w:rPr>
        <w:t>(1) Kaliteli ve istenilen standartta tohumluk hazırlanmasının ilk şartı, temiz ve kaliteli mahsulden tohumluk hazırlanmasıdır.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Tarla kontrollerinde sınıf kazanan ekilişlerin hasadı daima titizlikle yapılmalıdır.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Biçerdöverlerin ve kamyonların temizliğine özen gösterilmelidir.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Hasattan önce parsel kenarlarının sürülmesi ve çeşit karışıklığı olabilecek tarlaların ayrı biçilmeli ve ayrı selektörlenmelidir.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Hasatta mahsulün nem durumu titizlikle izlenmelidir. Nemin yüksekliğinden olabilecek çimlenme gücü düşüklüğü önemli olup, özellikle sahil işletmelerinde hasattan sonra harman yerinde tekniğe uygun şekilde kurutma yapılmalıdır.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Sınıf kaybeden tarlalar ayrı biçilerek,  yemlik ve yemeklik olarak değerlendirilmelidir.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(7) Harman yerinde çeşit karışıklığını önlemek için, her çeşidin döküleceği yığın yeri ve silolar ayrı ayrı hazırlanmalıdır.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(8) Silolara yeni mahsul konulmadan önce bir önceki yıldan mahsul artığı kalmaması için silo temizliğine azami titizlik gösterilmelidir.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(9) Tarla kontrolü sonuçlarına göre çeşitlerin kendi aralarında sınıf ve döl kademelerine göre karıştırılmadan ayrı ayrı yığın yapılması gereklidir.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(10) Bu yığınların düzgün ve yağmurdan zarar görmeyecek şekilde yapılmasına özen gösterilmesi, yığın altına naylon örtü serilmemesi, yalnızca üstünün branda ile örtülerek, yağmur suları için yığın çevresine kanallar açılması gereklidir.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(11) Tohum hazırlama tesislerinin, alet ve ekipmanların bakımı, temizliği ilkbahar aylarında tamamlanmalı, eksiklikleri giderilmelidir.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(12) Büyük ve küçük kantarların, ölçü ve tartı aletlerinin bakım ve ayarı yapılmalıdır.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(13) Tohumluk ambalajlanmasında kullanılacak olan çuval miktarları işletmeler tarafından en geç Şubat ayı sonuna kadar Genel Müdürlüğe bildirilmelidir.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(14) Çuval ve torba temini ve tahsisi Genel Müdürlük tarafından yapılarak, işletmelere bildirilir.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(15) Üründen, selektörleme işleminden önce numune alınıp, işletmelerde kurulan ön analiz laboratuvarlarında ilgili teknik elemanlar tarafından analizi yapılır.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(16) İşletme şartlarında yapılan ön analiz çalışması tohumluğun sertifikasyon kuruluşlarında başarılı sonuç almasını sağlayıp, tohumluk olmayacak mahsulün selektörlenip ilaçlanmasını önleyecektir. Ön analiz yapılmadan tohumluklar selektöre verilmemelidir.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(17) Tohum hazırlama işlemi boyunca hazırlanan tohumluğun kalitesi, kullanılan tohum hazırlama ilacı miktarı ve tohumluğun ilaçla kaplanma durumu ve tohumluk ambalajlarının ağırlıkları, ambalaj üzerinde bulunması gereken yazı ve işaretler sık aralıklarla ilgili personel ve teknik elemanlar tarafından kontrol edilecek, gerekli kayıtlar tutulacaktır.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(18) Selektörlemeye hasatla birlikte başlanır ve işletmenin tohumluk dağıtım programına göre devam edilir.</w:t>
      </w:r>
    </w:p>
    <w:p w:rsidR="00C77EAD" w:rsidRPr="00151B37" w:rsidRDefault="00C77EAD" w:rsidP="00094B6D">
      <w:pPr>
        <w:widowControl w:val="0"/>
        <w:spacing w:after="0" w:line="240" w:lineRule="auto"/>
        <w:ind w:right="19"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(19) Selektörleme için tahsisler iyi belirlenerek, buna göre program yapılmalı, ilk tahsisleri karşılayacak tohumluklar daima hazır bulundurulmalıdır. </w:t>
      </w:r>
      <w:bookmarkStart w:id="121" w:name="_Toc301872811"/>
    </w:p>
    <w:p w:rsidR="00C77EAD" w:rsidRPr="00151B37" w:rsidRDefault="00C77EAD" w:rsidP="00094B6D">
      <w:pPr>
        <w:pStyle w:val="Balk2"/>
        <w:ind w:firstLine="851"/>
      </w:pPr>
      <w:bookmarkStart w:id="122" w:name="_Toc122439611"/>
      <w:r w:rsidRPr="00151B37">
        <w:t>Tohumluklardan numune alınması</w:t>
      </w:r>
      <w:bookmarkEnd w:id="121"/>
      <w:bookmarkEnd w:id="122"/>
    </w:p>
    <w:p w:rsidR="00C77EAD" w:rsidRPr="00151B37" w:rsidRDefault="00C77EAD"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b/>
          <w:snapToGrid w:val="0"/>
          <w:sz w:val="24"/>
          <w:szCs w:val="24"/>
          <w:lang w:eastAsia="tr-TR"/>
        </w:rPr>
        <w:t xml:space="preserve">MADDE 64-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Tarla kontrolü yapılmış tarlalardan elde olunan mahsulden hazırlanan tohumluktan laboratuvar kontrolüne esas olacak numuneler, bakanlıkça görevlendirilen yetkili kişilere aldırılır.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 xml:space="preserve">Tohumluk numunesi; tohumluk partisini temsilen, partinin </w:t>
      </w:r>
      <w:r w:rsidRPr="00151B37">
        <w:rPr>
          <w:rFonts w:ascii="Times New Roman" w:eastAsia="Times New Roman" w:hAnsi="Times New Roman" w:cs="Times New Roman"/>
          <w:snapToGrid w:val="0"/>
          <w:sz w:val="24"/>
          <w:szCs w:val="24"/>
          <w:lang w:eastAsia="tr-TR"/>
        </w:rPr>
        <w:softHyphen/>
        <w:t>niteliklerinin tespiti veya tohumluğa sertifika ve raporu verilebilmesi için laboratuvar analiz ve testlerine tabi tutulacak birim ağırlıktaki tohumluktur.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Tohumluk partilerine ait asgari numune miktarı, azami ambalaj ve parti büyüklükleri 5553 sayılı kanun ve bu kanun kapsamında çıkarılan yönetmeliklerde belirtilmiştir.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Ham tohumluk sertifikası ile belgelendirilen tohumluklarda ambalaj büyüklüğü sınırlaması uygulanmaz.</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b/>
          <w:snapToGrid w:val="0"/>
          <w:sz w:val="24"/>
          <w:szCs w:val="24"/>
          <w:u w:val="single"/>
          <w:lang w:eastAsia="tr-TR"/>
        </w:rPr>
      </w:pPr>
      <w:r w:rsidRPr="00151B37">
        <w:rPr>
          <w:rFonts w:ascii="Times New Roman" w:eastAsia="Times New Roman" w:hAnsi="Times New Roman" w:cs="Times New Roman"/>
          <w:snapToGrid w:val="0"/>
          <w:sz w:val="24"/>
          <w:szCs w:val="24"/>
          <w:lang w:eastAsia="tr-TR"/>
        </w:rPr>
        <w:t>(5) Numuneler, selektörleme sırasında otomatik numune alıcıları veya görevli kişilerce uygun aletlerle alınır ve en çabuk şekilde görevli sertifikasyon kuruluşuna gönderilir.</w:t>
      </w:r>
    </w:p>
    <w:p w:rsidR="00C77EAD" w:rsidRPr="00151B37" w:rsidRDefault="00C77EAD"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(6)</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Gönderilen numuneler parti numaraları ile birlikte faks mesajı ile Genel Müdürlüğe bildirilir.</w:t>
      </w:r>
    </w:p>
    <w:p w:rsidR="00C77EAD" w:rsidRPr="00151B37" w:rsidRDefault="00C77EAD" w:rsidP="00094B6D">
      <w:pPr>
        <w:pStyle w:val="Balk2"/>
        <w:ind w:firstLine="851"/>
      </w:pPr>
      <w:bookmarkStart w:id="123" w:name="_Toc301872812"/>
      <w:bookmarkStart w:id="124" w:name="_Toc122439612"/>
      <w:r w:rsidRPr="00151B37">
        <w:t>Partileme işlemi</w:t>
      </w:r>
      <w:bookmarkEnd w:id="123"/>
      <w:bookmarkEnd w:id="124"/>
    </w:p>
    <w:p w:rsidR="00C77EAD" w:rsidRPr="00151B37" w:rsidRDefault="00C77EAD" w:rsidP="00151B37">
      <w:pPr>
        <w:spacing w:after="0"/>
        <w:ind w:firstLine="851"/>
        <w:rPr>
          <w:rFonts w:ascii="Times New Roman" w:hAnsi="Times New Roman" w:cs="Times New Roman"/>
          <w:b/>
          <w:snapToGrid w:val="0"/>
          <w:sz w:val="24"/>
          <w:szCs w:val="24"/>
          <w:lang w:eastAsia="tr-TR"/>
        </w:rPr>
      </w:pPr>
      <w:r w:rsidRPr="00151B37">
        <w:rPr>
          <w:rFonts w:ascii="Times New Roman" w:hAnsi="Times New Roman" w:cs="Times New Roman"/>
          <w:b/>
          <w:snapToGrid w:val="0"/>
          <w:sz w:val="24"/>
          <w:szCs w:val="24"/>
          <w:lang w:eastAsia="tr-TR"/>
        </w:rPr>
        <w:t xml:space="preserve">MADDE 65- </w:t>
      </w:r>
      <w:r w:rsidRPr="00151B37">
        <w:rPr>
          <w:rFonts w:ascii="Times New Roman" w:hAnsi="Times New Roman" w:cs="Times New Roman"/>
          <w:snapToGrid w:val="0"/>
          <w:sz w:val="24"/>
          <w:szCs w:val="24"/>
          <w:lang w:eastAsia="tr-TR"/>
        </w:rPr>
        <w:t>(1) Partileme işlemi selektörleme sırasında yapılır.</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 Selektörden çıkarak ambalajlanan her çuvala parti numarası vurulur.</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(3) Bu çuvallar partileri belirlenecek şekilde yığılır.</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(4) Yığınların önüne parti numarasına gösteren levhalar konur.</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(5) Çuvalların içine konulacak, üzerine yapıştırılacak veya ağzına dikilecek etiketlerde tohumluğun cinsi, çeşidi parti numarası, sınıfı ve döl kademesi, net ağırlığı ve ne ile ilaçlandığı belirtilmelidir.</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(6) Hububat tohumluklarında, tohumluk çuvalının üzerine şablonla; parti numarası, tohumluğun sınıfı ve döl kademesi, cins ve çeşit ismi, numarası ve zehirlidir ibaresi etiket renginde basılmalıdır. </w:t>
      </w:r>
    </w:p>
    <w:p w:rsidR="00C77EAD" w:rsidRPr="00151B37" w:rsidRDefault="00C77EAD" w:rsidP="00151B37">
      <w:pPr>
        <w:widowControl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 Tohumluk partileri TR.00.YY.KKKK.NNNN biçiminde numaralandırılır. Numaralandırmada;</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w:t>
      </w:r>
      <w:r w:rsidR="003A62E1" w:rsidRPr="00151B37">
        <w:rPr>
          <w:rFonts w:ascii="Times New Roman" w:eastAsia="Times New Roman" w:hAnsi="Times New Roman" w:cs="Times New Roman"/>
          <w:sz w:val="24"/>
          <w:szCs w:val="24"/>
          <w:lang w:eastAsia="tr-TR"/>
        </w:rPr>
        <w:t xml:space="preserve"> </w:t>
      </w:r>
      <w:r w:rsidRPr="00151B37">
        <w:rPr>
          <w:rFonts w:ascii="Times New Roman" w:eastAsia="Times New Roman" w:hAnsi="Times New Roman" w:cs="Times New Roman"/>
          <w:sz w:val="24"/>
          <w:szCs w:val="24"/>
          <w:lang w:eastAsia="tr-TR"/>
        </w:rPr>
        <w:t>TR: Ülke kodunu,</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b)</w:t>
      </w:r>
      <w:r w:rsidR="003A62E1" w:rsidRPr="00151B37">
        <w:rPr>
          <w:rFonts w:ascii="Times New Roman" w:eastAsia="Times New Roman" w:hAnsi="Times New Roman" w:cs="Times New Roman"/>
          <w:sz w:val="24"/>
          <w:szCs w:val="24"/>
          <w:lang w:eastAsia="tr-TR"/>
        </w:rPr>
        <w:t xml:space="preserve"> </w:t>
      </w:r>
      <w:r w:rsidRPr="00151B37">
        <w:rPr>
          <w:rFonts w:ascii="Times New Roman" w:eastAsia="Times New Roman" w:hAnsi="Times New Roman" w:cs="Times New Roman"/>
          <w:sz w:val="24"/>
          <w:szCs w:val="24"/>
          <w:lang w:eastAsia="tr-TR"/>
        </w:rPr>
        <w:t>00: Tohumluğun üretildiği ilin plaka numarasını,</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c)</w:t>
      </w:r>
      <w:r w:rsidR="003A62E1" w:rsidRPr="00151B37">
        <w:rPr>
          <w:rFonts w:ascii="Times New Roman" w:eastAsia="Times New Roman" w:hAnsi="Times New Roman" w:cs="Times New Roman"/>
          <w:sz w:val="24"/>
          <w:szCs w:val="24"/>
          <w:lang w:eastAsia="tr-TR"/>
        </w:rPr>
        <w:t xml:space="preserve"> </w:t>
      </w:r>
      <w:r w:rsidRPr="00151B37">
        <w:rPr>
          <w:rFonts w:ascii="Times New Roman" w:eastAsia="Times New Roman" w:hAnsi="Times New Roman" w:cs="Times New Roman"/>
          <w:sz w:val="24"/>
          <w:szCs w:val="24"/>
          <w:lang w:eastAsia="tr-TR"/>
        </w:rPr>
        <w:t>YY: Tohumluğun üretildiği yılın son iki rakamını,</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ç)</w:t>
      </w:r>
      <w:r w:rsidR="003A62E1" w:rsidRPr="00151B37">
        <w:rPr>
          <w:rFonts w:ascii="Times New Roman" w:eastAsia="Times New Roman" w:hAnsi="Times New Roman" w:cs="Times New Roman"/>
          <w:sz w:val="24"/>
          <w:szCs w:val="24"/>
          <w:lang w:eastAsia="tr-TR"/>
        </w:rPr>
        <w:t xml:space="preserve"> </w:t>
      </w:r>
      <w:r w:rsidRPr="00151B37">
        <w:rPr>
          <w:rFonts w:ascii="Times New Roman" w:eastAsia="Times New Roman" w:hAnsi="Times New Roman" w:cs="Times New Roman"/>
          <w:sz w:val="24"/>
          <w:szCs w:val="24"/>
          <w:lang w:eastAsia="tr-TR"/>
        </w:rPr>
        <w:t>KKKK: TTSM tarafından verilen üretici kod numarasını,</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d)</w:t>
      </w:r>
      <w:r w:rsidR="003A62E1" w:rsidRPr="00151B37">
        <w:rPr>
          <w:rFonts w:ascii="Times New Roman" w:eastAsia="Times New Roman" w:hAnsi="Times New Roman" w:cs="Times New Roman"/>
          <w:sz w:val="24"/>
          <w:szCs w:val="24"/>
          <w:lang w:eastAsia="tr-TR"/>
        </w:rPr>
        <w:t xml:space="preserve"> </w:t>
      </w:r>
      <w:r w:rsidRPr="00151B37">
        <w:rPr>
          <w:rFonts w:ascii="Times New Roman" w:eastAsia="Times New Roman" w:hAnsi="Times New Roman" w:cs="Times New Roman"/>
          <w:sz w:val="24"/>
          <w:szCs w:val="24"/>
          <w:lang w:eastAsia="tr-TR"/>
        </w:rPr>
        <w:t>NNNN: Tohumluğun parti sıra numarasını,</w:t>
      </w:r>
    </w:p>
    <w:p w:rsidR="00C77EAD"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ifade eder.</w:t>
      </w:r>
    </w:p>
    <w:p w:rsidR="003A62E1" w:rsidRPr="00151B37" w:rsidRDefault="00C77EAD"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(8) Laboratuvara rutubet tayini için tohumluk numunesi gönderilecekse, numuneler Bakanlıkça belirlenen esaslara uygun olarak alınır ve ilgili sertifikasyon kuruluşuna gönderilir.</w:t>
      </w:r>
    </w:p>
    <w:p w:rsidR="003A62E1" w:rsidRPr="00151B37" w:rsidRDefault="003A62E1" w:rsidP="00094B6D">
      <w:pPr>
        <w:pStyle w:val="Balk2"/>
        <w:ind w:firstLine="851"/>
      </w:pPr>
      <w:bookmarkStart w:id="125" w:name="_Toc122439613"/>
      <w:r w:rsidRPr="00151B37">
        <w:t>Laboratuvar kontrolü</w:t>
      </w:r>
      <w:bookmarkEnd w:id="125"/>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w:t>
      </w:r>
      <w:r w:rsidRPr="00151B37">
        <w:rPr>
          <w:rFonts w:ascii="Times New Roman" w:eastAsia="Times New Roman" w:hAnsi="Times New Roman" w:cs="Times New Roman"/>
          <w:snapToGrid w:val="0"/>
          <w:sz w:val="24"/>
          <w:szCs w:val="24"/>
          <w:lang w:eastAsia="tr-TR"/>
        </w:rPr>
        <w:t xml:space="preserve"> </w:t>
      </w:r>
      <w:r w:rsidRPr="00151B37">
        <w:rPr>
          <w:rFonts w:ascii="Times New Roman" w:eastAsia="Times New Roman" w:hAnsi="Times New Roman" w:cs="Times New Roman"/>
          <w:b/>
          <w:snapToGrid w:val="0"/>
          <w:sz w:val="24"/>
          <w:szCs w:val="24"/>
          <w:lang w:eastAsia="tr-TR"/>
        </w:rPr>
        <w:t xml:space="preserve">66- </w:t>
      </w:r>
      <w:r w:rsidRPr="00151B37">
        <w:rPr>
          <w:rFonts w:ascii="Times New Roman" w:eastAsia="Times New Roman" w:hAnsi="Times New Roman" w:cs="Times New Roman"/>
          <w:snapToGrid w:val="0"/>
          <w:sz w:val="24"/>
          <w:szCs w:val="24"/>
          <w:lang w:eastAsia="tr-TR"/>
        </w:rPr>
        <w:t>(1) Resmi laboratuvar kontrolleri sonuçları kesindir. Bakanlıktan laboratuvar kontrolünü yapan müesseseye yazılı bir emir gönderilmedikçe hiçbir şekilde yeniden analiz veya test yapılmaz.</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Tohumluk numunesi ile birlikte sertifikasyon müessesesine gönderilen belgelerden tarla muayene raporları, tarla muayenesini yapan elemanlar tarafından değerlendirilmelerine rağmen, raporlarda olabilecek hesap ve değerlendirme hataları, sertifikasyon müessesesindeki teknik elemanlar tarafından düzeltilebilir. Yapılan düzenlemeler yetiştiriciye ve Bakanlığa bildirilir.</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Tohumluk kontrol ve sertifikasyon kuruluşları dışında her hangi bir kuruluşun yaptığı analiz sonuçlarına dayanarak verdiği herhangi bir belge; sertifika ve raporlar yerine kullanılmaz ve tohumluk satışında geçerli olmaz.</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Tohumlukların laboratuvar analizleri Bakanlıkça görevlendirilen veya yetki verilen tohumluk sertifikasyon kuruluşları tarafından yapılır.</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(5) Tohumluk sertifikasyon kuruluşları, sertifika veya rapor düzenlenmesi amacıyla gönderilen tohumluk numunelerinde gerekli laboratuvar analizlerini yaparak sertifika veya rapor düzenler.</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(6) Numune miktarı asgari numune miktarının altında ise numuneler laboratuvar analizlerine tabi tutulmaz.</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 Tohumluklar, laboratuvar kontrolleri sonucunda en az 5553 sayılı kanun ve bu kanun kapsamında çıkarılan yönetmeliklerde belirtilen standartlara uygun olmak zorundadır.</w:t>
      </w:r>
    </w:p>
    <w:p w:rsidR="003A62E1" w:rsidRPr="00151B37" w:rsidRDefault="003A62E1" w:rsidP="00094B6D">
      <w:pPr>
        <w:widowControl w:val="0"/>
        <w:spacing w:after="0" w:line="240" w:lineRule="auto"/>
        <w:ind w:right="50"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(8) </w:t>
      </w:r>
      <w:r w:rsidRPr="00151B37">
        <w:rPr>
          <w:rFonts w:ascii="Times New Roman" w:eastAsia="Times New Roman" w:hAnsi="Times New Roman" w:cs="Times New Roman"/>
          <w:bCs/>
          <w:sz w:val="24"/>
          <w:szCs w:val="24"/>
          <w:lang w:eastAsia="tr-TR"/>
        </w:rPr>
        <w:t>Laboratuvar analiz sonuçlarının değerlendirilmesi ve belgelendirmesi;</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 Tohumluk sertifikasyon kuruluşları tarafından yapılan laboratuvar analizleri sonucunda tohumluklara sertifika veya rapor düzenlenir.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b) Tohumluk sertifikaları ve raporlar, 5553 sayılı kanun ve bu kanun kapsamında çıkarılan yönetmeliklerde belirlenen formata uygun olarak sertifikasyon kuruluşları tarafından düzenlenir.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c) Üreticinin talebi halinde hasat edilen, işlenmemiş tohumluklar için ham tohumluk sertifikası düzenlenir.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ç) Ham tohumluk sertifikası ile belgelendirilecek tohumluklardan numune alınır. Üreticinin talep etmesi durumunda, analiz sonuçları üreticiye bildirilir.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d) Ham tohumluk sertifikası düzenlenen tohumlukların son kullanıcılara satışı yapılamaz. </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e) Tohumluk sertifikaları ve raporlar üç nüsha olarak düzenlenir. Sertifikanın veya raporun birinci nüshası üreticiye verilir, ikinci nüsha sertifikasyon kuruluşunda muhafaza edilir, üçüncü nüsha ise numuneyi gönderen başvuru kuruluşuna gönderilir.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f) Tohumlukların piyasa denetimleri sırasında alınan denetleme numuneleri analiz sonuçları için tohumluk analiz raporu düzenlenir ve denetleme numunesi olduğu belirtilir. </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g) Tohumluğunun kalite değerini öğrenmek isteyen gerçek veya tüzel kişilere, tohumluğun menşei ve standartlara uygunluğu aranmadan, sahibinin beyanı esas alınarak ve talep edilen testler yapılarak analiz sonuçları bildirilir.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ğ) Laboratuvar analizleri sonucunda, tohumluk sınıflarının hiçbirinin standartlarını tutmayan numunenin temsil ettiği tohumluklar için tohumluk olamaz raporu düzenlenir. Tohumluk olamaz raporu düzenlenen numunenin temsil ettiği partiler tohumluk olarak değerlendirilmez ve pazarlanmaz.</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h) Sertifikalandırılan ve bir yıl içinde satılmayan stoktaki sertifikalı tohumluklar için satışa arz edilmeden önce çimlenme analizi yapılır, tohumluk analiz raporu düzenlenir ve düşünceler kısmına sertifikayı düzenleyen kuruluşun ismi ve "….. tarih ve …. sayılı sertifika ile birlik</w:t>
      </w:r>
      <w:bookmarkStart w:id="126" w:name="_Toc301872814"/>
      <w:r w:rsidRPr="00151B37">
        <w:rPr>
          <w:rFonts w:ascii="Times New Roman" w:eastAsia="Times New Roman" w:hAnsi="Times New Roman" w:cs="Times New Roman"/>
          <w:sz w:val="24"/>
          <w:szCs w:val="24"/>
          <w:lang w:eastAsia="tr-TR"/>
        </w:rPr>
        <w:t>te geçerlidir" ibaresi yazılır.</w:t>
      </w:r>
    </w:p>
    <w:p w:rsidR="003A62E1" w:rsidRPr="00151B37" w:rsidRDefault="003A62E1" w:rsidP="00094B6D">
      <w:pPr>
        <w:pStyle w:val="Balk2"/>
        <w:ind w:firstLine="851"/>
      </w:pPr>
      <w:bookmarkStart w:id="127" w:name="_Toc122439614"/>
      <w:r w:rsidRPr="00151B37">
        <w:t>Laboratuvar kontrollerinin tekrarlanması</w:t>
      </w:r>
      <w:bookmarkEnd w:id="126"/>
      <w:bookmarkEnd w:id="127"/>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67-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Tohumluk laboratuvar analizleri sonunda cansız yabancı madde, ot ve zararlı ot tohumları, diğer mahsul tohumları oranının standartlarını aşması veya sözü edilen bu faktörler sebebiyle saf tohumluk oranının standardından düşük çıkması nedeniyle sınıf düşmüş ya da kaybetmişse; tohumluk üreticisi, ürettiği tohumluktan yeniden selektörleme yaparak numune alınmasını ve bu numunenin laboratuvar analizlerine tabi tutulmasını talep edebilir.</w:t>
      </w:r>
    </w:p>
    <w:p w:rsidR="003A62E1" w:rsidRPr="00151B37" w:rsidRDefault="003A62E1" w:rsidP="00094B6D">
      <w:pPr>
        <w:spacing w:after="0" w:line="240" w:lineRule="auto"/>
        <w:ind w:firstLine="851"/>
        <w:jc w:val="both"/>
        <w:rPr>
          <w:rFonts w:ascii="Times New Roman" w:eastAsia="Times New Roman" w:hAnsi="Times New Roman" w:cs="Times New Roman"/>
          <w:b/>
          <w:sz w:val="24"/>
          <w:szCs w:val="24"/>
          <w:lang w:eastAsia="tr-TR"/>
        </w:rPr>
      </w:pPr>
      <w:r w:rsidRPr="00151B37">
        <w:rPr>
          <w:rFonts w:ascii="Times New Roman" w:eastAsia="Times New Roman" w:hAnsi="Times New Roman" w:cs="Times New Roman"/>
          <w:snapToGrid w:val="0"/>
          <w:sz w:val="24"/>
          <w:szCs w:val="24"/>
          <w:lang w:eastAsia="tr-TR"/>
        </w:rPr>
        <w:t>(2)</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5553 sayılı kanun ve bu kanun kapsamında çıkarılan yönetmeliklerde belirlenen “Analiz Tekrarı Formu” düzenlenir</w:t>
      </w:r>
      <w:r w:rsidRPr="00151B37">
        <w:rPr>
          <w:rFonts w:ascii="Times New Roman" w:eastAsia="Times New Roman" w:hAnsi="Times New Roman" w:cs="Times New Roman"/>
          <w:b/>
          <w:sz w:val="24"/>
          <w:szCs w:val="24"/>
          <w:lang w:eastAsia="tr-TR"/>
        </w:rPr>
        <w:t>.</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Belgelerin incelenmesi neticesinde, yetiştirici tarafından yapılan analiz tekrarı talebi, Genel Müdürlükçe uygun görüldüğü takdirde, tohumluk yetiştirici tarafından yeniden selektörlenmek kaydıyla, tohumluğun bulunduğu yerdeki İl Müdürlüğü tohumluktan numune almak üzere görevlendirilir.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Genel Müdürlük görevlendirme yazısının ekinde aşağıda belirtilen belgelerin birer örneğini “Aslı Gibidir” kaşesi vurarak gönderir.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Numune almakla görevlendirilen İl Müdürlüğü, yetiştirici tarafından yeniden selektörlenen ve laboratuvar analizlerinin tekrarı istenen tohumluktan usulüne uygun tohumluk numunesi alarak numune gönderme protokolü ve aşağıda belirtilen belgelerin birer örneğini ekleyerek ilgili sertifikasyon kuruluşuna gönderir.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(6) </w:t>
      </w:r>
      <w:r w:rsidRPr="00151B37">
        <w:rPr>
          <w:rFonts w:ascii="Times New Roman" w:eastAsia="Times New Roman" w:hAnsi="Times New Roman" w:cs="Times New Roman"/>
          <w:sz w:val="24"/>
          <w:szCs w:val="24"/>
          <w:lang w:eastAsia="tr-TR"/>
        </w:rPr>
        <w:t>Tohumluk sertifikasyon kuruluşları tarafından yapılan laboratuvar analizlerine üreticiler, sertifika veya raporun alındığı tarihten itibaren en geç otuz gün içinde itiraz edebilir.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(7) </w:t>
      </w:r>
      <w:r w:rsidRPr="00151B37">
        <w:rPr>
          <w:rFonts w:ascii="Times New Roman" w:eastAsia="Times New Roman" w:hAnsi="Times New Roman" w:cs="Times New Roman"/>
          <w:sz w:val="24"/>
          <w:szCs w:val="24"/>
          <w:lang w:eastAsia="tr-TR"/>
        </w:rPr>
        <w:t>Laboratuvar analizleri ile ilgili itirazlarda referans laboratuvar olan TTSM yetkilidir.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(8) </w:t>
      </w:r>
      <w:r w:rsidRPr="00151B37">
        <w:rPr>
          <w:rFonts w:ascii="Times New Roman" w:eastAsia="Times New Roman" w:hAnsi="Times New Roman" w:cs="Times New Roman"/>
          <w:sz w:val="24"/>
          <w:szCs w:val="24"/>
          <w:lang w:eastAsia="tr-TR"/>
        </w:rPr>
        <w:t>Sertifikasyon kuruluşları tarafından yapılan laboratuvar analizlerine itiraz başvuru kuruluşuna bir dilekçe ekinde aşağıdaki belgelerle yapılır.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 Tarla kontrol raporu fotokopisi,</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b) Sertifikasyon kuruluşu tarafından verilen sertifika veya raporun aslı,</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c)</w:t>
      </w:r>
      <w:r w:rsidRPr="00151B37">
        <w:rPr>
          <w:rFonts w:ascii="Times New Roman" w:eastAsia="Times New Roman" w:hAnsi="Times New Roman" w:cs="Times New Roman"/>
          <w:b/>
          <w:sz w:val="24"/>
          <w:szCs w:val="24"/>
          <w:lang w:eastAsia="tr-TR"/>
        </w:rPr>
        <w:t xml:space="preserve"> </w:t>
      </w:r>
      <w:r w:rsidRPr="00151B37">
        <w:rPr>
          <w:rFonts w:ascii="Times New Roman" w:eastAsia="Times New Roman" w:hAnsi="Times New Roman" w:cs="Times New Roman"/>
          <w:sz w:val="24"/>
          <w:szCs w:val="24"/>
          <w:lang w:eastAsia="tr-TR"/>
        </w:rPr>
        <w:t>Analiz itiraz formu.</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(9) Başvuru kuruluşu, itiraza konu tohumluğun şahit numunesine yukarıdaki belgeleri de ekleyerek TTSM ye gönderir.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(10) Analiz sonucunda düzenlenen sertifika veya raporların birinci nüshası üreticiye verilir. İkinci nüsha ise sertifikasyon kuruluşunda muhafaza edilir. Üçüncü nüshası başvuru kuruluşuna gönderilir. Bu sertifika veya raporun düşünceler hanesine hangi sertifika veya raporun yerine geçerli olduğu yazılır.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(11) Bakanlıkça referans laboratuvarı olarak kabul edilen TTSM tarafından yeniden yapılan laboratuvar analizleri sonucunda verilen sertifika veya rapor kesindir.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z w:val="24"/>
          <w:szCs w:val="24"/>
          <w:lang w:eastAsia="tr-TR"/>
        </w:rPr>
        <w:t xml:space="preserve">(12) </w:t>
      </w:r>
      <w:r w:rsidRPr="00151B37">
        <w:rPr>
          <w:rFonts w:ascii="Times New Roman" w:eastAsia="Times New Roman" w:hAnsi="Times New Roman" w:cs="Times New Roman"/>
          <w:snapToGrid w:val="0"/>
          <w:sz w:val="24"/>
          <w:szCs w:val="24"/>
          <w:lang w:eastAsia="tr-TR"/>
        </w:rPr>
        <w:t>Tohumluk veya mahsulün tarla ve laboratuvar kontrollerine tabi tutulmasını isteyen her türlü resmi özel ve tüzel kişiliği haiz, kuruluş ve müesseselerden analiz ücreti alınmaktadır. Analiz sonucu oluşan toplam ücret analizi yapan müesseseye peşin olarak ödenir.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 xml:space="preserve">(13) </w:t>
      </w:r>
      <w:r w:rsidRPr="00151B37">
        <w:rPr>
          <w:rFonts w:ascii="Times New Roman" w:eastAsia="Times New Roman" w:hAnsi="Times New Roman" w:cs="Times New Roman"/>
          <w:snapToGrid w:val="0"/>
          <w:sz w:val="24"/>
          <w:szCs w:val="24"/>
          <w:lang w:eastAsia="tr-TR"/>
        </w:rPr>
        <w:t>Tohumlukların tarla ve laboratuvar kontrol sonuçlara ne olursa olsun alınan ücretler hiçbir şekilde iade edilmez.</w:t>
      </w:r>
      <w:bookmarkStart w:id="128" w:name="_Toc301872815"/>
    </w:p>
    <w:p w:rsidR="003A62E1" w:rsidRPr="00151B37" w:rsidRDefault="003A62E1" w:rsidP="00094B6D">
      <w:pPr>
        <w:pStyle w:val="Balk2"/>
        <w:ind w:firstLine="851"/>
      </w:pPr>
      <w:bookmarkStart w:id="129" w:name="_Toc122439615"/>
      <w:r w:rsidRPr="00151B37">
        <w:t>Ambalajlama ve etiketleme</w:t>
      </w:r>
      <w:bookmarkEnd w:id="128"/>
      <w:bookmarkEnd w:id="129"/>
    </w:p>
    <w:p w:rsidR="003A62E1" w:rsidRPr="00151B37" w:rsidRDefault="003A62E1" w:rsidP="00094B6D">
      <w:pPr>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68-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Tohumluklar resmi olarak belirlenen şartlara uygun şekilde ambalajlanarak ve etiketlenerek satışa arz edilir.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Ambalajlama ve etiketleme ile ilgili şartlar 5553 sayılı kanun ve bu kanun kapsamında çıkarılan yönetmeliklerde belirtilmiştir.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Etiketler, Bakanlık tarafından yetki verilen kuruluştan tarla kontrol raporu sonuçlarına göre temin edilir.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Tarla kontrol raporlarına göre temin edilen etiketler ile laboratuvar analizleri sonunda düzenlenen sertifika bilgileri arasında farklılık meydana geldiğinde; uygun olmayan etiketlerin imhasından, tohumlukların sertifikalarına uygun etiketlerinin talep edilmesinden, etiketlenmesinden ve ticarete arz edilmesinden, tohumlukları en son paketleyen ve etiketleyen sorumludur.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w:t>
      </w:r>
      <w:r w:rsidRPr="00151B37">
        <w:rPr>
          <w:rFonts w:ascii="Times New Roman" w:eastAsia="Times New Roman" w:hAnsi="Times New Roman" w:cs="Times New Roman"/>
          <w:sz w:val="24"/>
          <w:szCs w:val="24"/>
          <w:lang w:eastAsia="tr-TR"/>
        </w:rPr>
        <w:t>Ham tohumluk sertifikası ile belgelendirilen tohumlukların veya ambalajları ile etiketleri zarar görmüş, bozulmuş tohumluk partilerinin yeniden ambalajlanması, etiketlenmesi ve sertifikalandırılması aşağıdaki şekilde yapılır;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a) Yurtiçinde pazarlanmak üzere sertifikalandırılmış tohumlukların yeniden ambalajlanması için, bir üst yazı ekinde tohumluk partisine ait sertifika ile başvuru kuruluşuna müracaat edilir.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b) Kontrolör nezaretinde sertifikanın temsil ettiği partiye ait ambalajlar üzerindeki etiketler sökülür ve sökülen etiketlerin temsil ettiği tohumluk miktarı tespit edilir.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c) Üretici veya tedarikçiler tohumluk partilerini paketleyerek etiketleme sonrasında, başvuru kuruluşuna numune aldırma talebinde bulunur.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ç) Farklı tohumluk partilerinden çeşidi, sınıf ve kademesi aynı olmak şartıyla paçal yapılabilir. Üretici veya tedarikçi her paçalı meydana getiren partilerin referans numaralarını ve paçalı oluşturan partilerin paçaldaki oranını gösteren kayıtları tutmak ve başvuru kuruluşuna bildirmekle yükümlüdür.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d) Kontrolör yeni oluşturulan partilerden numune alır. Numune gönderme protokolüne, müracaat esnasında verilen sertifikanın tarih ve numarası ile parti numarası veya numaraları işlenir ve ham tohumluk sertifikasının aslı ile birlikte ilgili sertifikasyon kuruluşuna gönderilir.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e) Sertifikasyon kuruluşları, sertifika düzenlenmesi amacıyla gönderilen tohumluk numunelerinde gerekli laboratuvar analizlerini yaparak, sertifika veya rapor düzenler.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f) Ambalajları ve etiketleri zarar görmüş, bozulmuş tohumluk partilerinin yeniden ambalajlanması ve etiketlenmesi için başvuru kuruluşuna tespit yaptırılır.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g) İthal tohumluklar orijinal ambalajları bozulmadan ithal edildiği şekilde satışa arz edildiği gibi, ithal eden firma tarafından küçük paketlere bölünerek ilgili yönetmelikte belirtilen şartlarla yeniden paketlenip satışa arz edilebilirler.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ğ) Belirtilen kurallar çerçevesinde yeniden etiketlenen ve ambalajlanan tohumluklar OECD sistemine göre sertifikalandırılmış kabul edilir.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ı) Eğer parçalı meydana getirilen partiler, farklı ülkelerde üretilen tohumluklardan oluşturulmuş ise, bu ülkelerin isimleri etikette belirtilir.</w:t>
      </w:r>
    </w:p>
    <w:p w:rsidR="003A62E1" w:rsidRPr="00151B37" w:rsidRDefault="003A62E1" w:rsidP="00094B6D">
      <w:pPr>
        <w:pStyle w:val="Balk2"/>
        <w:ind w:firstLine="851"/>
      </w:pPr>
      <w:bookmarkStart w:id="130" w:name="_Toc122439616"/>
      <w:r w:rsidRPr="00151B37">
        <w:t>Tohumluk şikayetlerinin incelemesi</w:t>
      </w:r>
      <w:bookmarkEnd w:id="130"/>
    </w:p>
    <w:p w:rsidR="003A62E1" w:rsidRPr="00151B37" w:rsidRDefault="003A62E1" w:rsidP="00094B6D">
      <w:pPr>
        <w:spacing w:after="0" w:line="240" w:lineRule="auto"/>
        <w:ind w:left="11" w:firstLine="851"/>
        <w:jc w:val="both"/>
        <w:rPr>
          <w:rFonts w:ascii="Times New Roman" w:eastAsia="Times New Roman" w:hAnsi="Times New Roman" w:cs="Times New Roman"/>
          <w:b/>
          <w:sz w:val="24"/>
          <w:szCs w:val="24"/>
          <w:lang w:eastAsia="tr-TR"/>
        </w:rPr>
      </w:pPr>
      <w:r w:rsidRPr="00151B37">
        <w:rPr>
          <w:rFonts w:ascii="Times New Roman" w:eastAsia="Times New Roman" w:hAnsi="Times New Roman" w:cs="Times New Roman"/>
          <w:b/>
          <w:sz w:val="24"/>
          <w:szCs w:val="24"/>
          <w:lang w:eastAsia="tr-TR"/>
        </w:rPr>
        <w:t xml:space="preserve">MADDE 69- </w:t>
      </w:r>
      <w:r w:rsidRPr="00151B37">
        <w:rPr>
          <w:rFonts w:ascii="Times New Roman" w:eastAsia="Times New Roman" w:hAnsi="Times New Roman" w:cs="Times New Roman"/>
          <w:sz w:val="24"/>
          <w:szCs w:val="24"/>
          <w:lang w:eastAsia="tr-TR"/>
        </w:rPr>
        <w:t>(1) Dağıtımı yapılan tohumluktan veya tohumlukla yapılan ekilişten Genel Müdürlüğe ya da işletmelere ulaşan şikayet olduğunda; şikayete konu tohumluk veya ekiliş yerinde incelenecektir.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(2) Genel Müdürlüğe ulaşan şikayet olduğunda, uygun işletmelerden birisi inceleme yapmak için görevlendirilir.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(3) Yapılan görevlendirme ya da işletmeye ulaşan şikayete istinaden, işletme müdürlüğü, inceleme yapması için bir teknik eleman veya teknik elemanlardan oluşan bir heyet görevlendirir.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(4) İncelemede bulunacak teknik eleman veya heyet, şikayet sahibi ile irtibat kurarak, süratle tohumluğun veya ekilişin bulunduğu yere intikal eder.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(5) Mümkün olduğu kadar, şikayette bulunan kişi, kuruluş veya firma yetkilisinin de inceleme sırasında hazır bulunması sağlanır.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(6) Tohumlukta yapılan incelemede; öncelikle tohumluğun üretim yeri, etiketi, orijinal ambalajı olup olmadığı gibi hususlar incelenir.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(7) Eğer tohumluk TİGEM tohumluğu ise numune alınarak, şikayet konusuna göre gerekli sayım ve incelemeler yapılarak (safiyet, cansız yabancı madde, kırık tane, diğer tür ve çeşitler, yabancı ve zararlı ot tohumları, vd.) sertifika raporunda belirtilen kriterleri taşıyıp taşımadığı, uygun olup olmadığı kontrol edilir.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(8) Ekilişte yapılan incelemede, şikayet konusuna göre (çimlenme noksanlığı, çeşit karışıklığı, yabancı ot yoğunluğu, gelişim geriliği, vd.); iklim, toprak işleme yöntemi ve derinliği, ekim yöntemi, derinliği ve tarihi, ekimin ne ile yapıldığı, zirai mücadele, gübreleme, sulama gibi bakım yöntemleri ve tarihi, ekim normu, metrekaredeki bitki sayıları, sıra üzeri ve sıralar arasındaki yabancı ot ile diğer tür ve çeşit durumu, hayvan otlatma olup olmadığı, çevredeki ekilişlerin durumu, vd. gibi hususlarla, ekilişin yönetmelikte belirtilen tarla kontrol standartlarına uygunluğu kontrol edilir.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(9) Gerek tohumlukta, gerekse tarlada tespit edilen hususlar yazılı olarak tutanakla kayıt altına alınarak imzalanır. Şikayet sahibinin de imzalanması sağlanır, şayet imzalamaktan kaçınırsa tutanakta belirtilir.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(10) Alınan tohumluk numunesi, sonradan ortaya çıkabilecek ihtilaf durumuna karşı, işletmede uygun şartlarda bir (1) yıl süreyle saklanır.</w:t>
      </w:r>
    </w:p>
    <w:p w:rsidR="003A62E1" w:rsidRPr="00151B37" w:rsidRDefault="003A62E1" w:rsidP="00094B6D">
      <w:pPr>
        <w:spacing w:after="0" w:line="240" w:lineRule="auto"/>
        <w:ind w:left="11"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z w:val="24"/>
          <w:szCs w:val="24"/>
          <w:lang w:eastAsia="tr-TR"/>
        </w:rPr>
        <w:t>(11) İnceleme neticesinde tespit edilen hususlar, inceleme sonucundaki kanaat de belirtilerek rapor haline getirilir, tutanak da eklenerek, üst yazıyla Genel Müdürlüğe gönderilir.</w:t>
      </w:r>
    </w:p>
    <w:p w:rsidR="003A62E1" w:rsidRPr="00151B37" w:rsidRDefault="003A62E1" w:rsidP="00094B6D">
      <w:pPr>
        <w:pStyle w:val="Balk1"/>
        <w:ind w:firstLine="851"/>
      </w:pPr>
      <w:bookmarkStart w:id="131" w:name="_Toc122439617"/>
      <w:bookmarkStart w:id="132" w:name="_Toc301872817"/>
      <w:r w:rsidRPr="00151B37">
        <w:t>YEDİNCİ BÖLÜM</w:t>
      </w:r>
      <w:bookmarkEnd w:id="131"/>
    </w:p>
    <w:p w:rsidR="003A62E1" w:rsidRPr="00151B37" w:rsidRDefault="003A62E1" w:rsidP="00094B6D">
      <w:pPr>
        <w:pStyle w:val="Balk1"/>
        <w:ind w:firstLine="851"/>
      </w:pPr>
      <w:bookmarkStart w:id="133" w:name="_Toc122439618"/>
      <w:bookmarkEnd w:id="132"/>
      <w:r w:rsidRPr="00151B37">
        <w:t>Tohumluk Sertifikasyon Laboratuvarı</w:t>
      </w:r>
      <w:bookmarkEnd w:id="133"/>
    </w:p>
    <w:p w:rsidR="003A62E1" w:rsidRPr="00151B37" w:rsidRDefault="003A62E1" w:rsidP="00094B6D">
      <w:pPr>
        <w:pStyle w:val="Balk2"/>
        <w:ind w:firstLine="851"/>
      </w:pPr>
      <w:bookmarkStart w:id="134" w:name="_Toc122439619"/>
      <w:r w:rsidRPr="00151B37">
        <w:t>Yasal Dayanak</w:t>
      </w:r>
      <w:bookmarkEnd w:id="134"/>
      <w:r w:rsidRPr="00151B37">
        <w:t xml:space="preserve"> </w:t>
      </w:r>
    </w:p>
    <w:p w:rsidR="003A62E1" w:rsidRPr="00151B37" w:rsidRDefault="003A62E1" w:rsidP="00094B6D">
      <w:pPr>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70-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Ülkemizin hububat ve yem bitkileri tohumluk ihtiyacının önemli bir kısmını karşılayan Tarım İşletmeleri Genel Müdürlüğü, 5553 Sayılı Tohumculuk Kanununa dayandırılarak çıkarılan ve 13.01.2008 tarih ve 26755 sayılı Resmi Gazetede yayımlanarak yürürlüğe giren " Tohumluk Sertifikasyon İşlemlerinde Yetki Devri Yönetmeliği"ne uygun olarak Ankara Merkezde kurulan tohumluk Sertifikasyon Laboratuvarı için 08.10.2015 tarihinde yetki almıştır.</w:t>
      </w:r>
    </w:p>
    <w:p w:rsidR="003A62E1" w:rsidRPr="00151B37" w:rsidRDefault="003A62E1" w:rsidP="00094B6D">
      <w:pPr>
        <w:autoSpaceDE w:val="0"/>
        <w:autoSpaceDN w:val="0"/>
        <w:adjustRightInd w:val="0"/>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Tarım İşletmeleri Genel Müdürlüğü, Sertifikasyon laboratuvarında, yönetmelikte yetki verilen cinslerde analiz ve belgelendirme yapmak üzere yeterli miktarda personel eğitimi ve malzeme tedariki yapar.</w:t>
      </w:r>
    </w:p>
    <w:p w:rsidR="003A62E1" w:rsidRPr="00151B37" w:rsidRDefault="003A62E1" w:rsidP="00094B6D">
      <w:pPr>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 xml:space="preserve">Sertifikasyon Laboratuvarı; numune kabul kayıt, safiyet ve çimlendirme laboratuvarı olmak üzere üç ayrı kısımdan oluşur. </w:t>
      </w:r>
    </w:p>
    <w:p w:rsidR="003A62E1" w:rsidRPr="00151B37" w:rsidRDefault="003A62E1" w:rsidP="00094B6D">
      <w:pPr>
        <w:pStyle w:val="Balk2"/>
        <w:ind w:firstLine="851"/>
      </w:pPr>
      <w:bookmarkStart w:id="135" w:name="_Toc122439620"/>
      <w:r w:rsidRPr="00151B37">
        <w:t>Numune Kabul Laboratuvarı</w:t>
      </w:r>
      <w:bookmarkEnd w:id="135"/>
      <w:r w:rsidRPr="00151B37">
        <w:t xml:space="preserve"> </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71-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Numuneler teslim alınır ve belgeler kontrol edilir. (Tohumluk Beyannamesi, Tarla Kontrol Raporu, Numune Gönderme Protokolü, üst yazı).</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Kontrol sonucunda, işleme alınması uygun görülen numunelere laboratuvar numaraları verilir ve numuneye ait tüm bilgiler Tohumluk Veri Yönetim Sistemine (TVYS) işlenir.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Bölme işleminde bitki türüne göre uygun bölücü seçimi yapılır (toprak, konik, elektrikli santrifüj bölücü).</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Numune kabul laboratuvarının</w:t>
      </w:r>
      <w:r w:rsidRPr="00151B37">
        <w:rPr>
          <w:rFonts w:ascii="Times New Roman" w:eastAsia="Times New Roman" w:hAnsi="Times New Roman" w:cs="Times New Roman"/>
          <w:b/>
          <w:sz w:val="24"/>
          <w:szCs w:val="24"/>
          <w:lang w:eastAsia="tr-TR"/>
        </w:rPr>
        <w:t xml:space="preserve"> </w:t>
      </w:r>
      <w:r w:rsidRPr="00151B37">
        <w:rPr>
          <w:rFonts w:ascii="Times New Roman" w:eastAsia="Times New Roman" w:hAnsi="Times New Roman" w:cs="Times New Roman"/>
          <w:sz w:val="24"/>
          <w:szCs w:val="24"/>
          <w:lang w:eastAsia="tr-TR"/>
        </w:rPr>
        <w:t>amacı; işletmelerden gelen numunelerin, yönetmelik standartlarına uygunluğunun kontrolü ve safiyet laboratuvarına gönderilecek numunelerin uygun miktarda hazırlanmasıdır.</w:t>
      </w:r>
    </w:p>
    <w:p w:rsidR="003A62E1" w:rsidRPr="00151B37" w:rsidRDefault="003A62E1" w:rsidP="00094B6D">
      <w:pPr>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w:t>
      </w:r>
      <w:r w:rsidRPr="00151B37">
        <w:rPr>
          <w:rFonts w:ascii="Times New Roman" w:eastAsia="Times New Roman" w:hAnsi="Times New Roman" w:cs="Times New Roman"/>
          <w:sz w:val="24"/>
          <w:szCs w:val="24"/>
          <w:lang w:eastAsia="tr-TR"/>
        </w:rPr>
        <w:t xml:space="preserve">Analize alınan asıl numuneler haricinde, gelen şahit numuneler ise tohum muhafaza odalarında (+10 </w:t>
      </w:r>
      <w:r w:rsidRPr="00151B37">
        <w:rPr>
          <w:rFonts w:ascii="Times New Roman" w:eastAsia="Times New Roman" w:hAnsi="Times New Roman" w:cs="Times New Roman"/>
          <w:sz w:val="24"/>
          <w:szCs w:val="24"/>
          <w:vertAlign w:val="superscript"/>
          <w:lang w:eastAsia="tr-TR"/>
        </w:rPr>
        <w:t>o</w:t>
      </w:r>
      <w:r w:rsidRPr="00151B37">
        <w:rPr>
          <w:rFonts w:ascii="Times New Roman" w:eastAsia="Times New Roman" w:hAnsi="Times New Roman" w:cs="Times New Roman"/>
          <w:sz w:val="24"/>
          <w:szCs w:val="24"/>
          <w:lang w:eastAsia="tr-TR"/>
        </w:rPr>
        <w:t>C’de) 1 yıl saklanır ve sürenin dolmasından sonra ekilerek imha edilir.</w:t>
      </w:r>
    </w:p>
    <w:p w:rsidR="003A62E1" w:rsidRPr="00151B37" w:rsidRDefault="003A62E1" w:rsidP="00094B6D">
      <w:pPr>
        <w:pStyle w:val="Balk2"/>
        <w:ind w:firstLine="851"/>
      </w:pPr>
      <w:bookmarkStart w:id="136" w:name="_Toc122439621"/>
      <w:r w:rsidRPr="00151B37">
        <w:t>Safiyet Laboratuvarı</w:t>
      </w:r>
      <w:bookmarkEnd w:id="136"/>
      <w:r w:rsidRPr="00151B37">
        <w:t xml:space="preserve"> </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72-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Safiyet laboratuvarında safiyet ve çeşit olmak üzere iki farklı analiz yapılır.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Safiyet analizinde; saf tohumlar, diğer tür ve çeşit tohumları, diğer mahsul tohumları, ot ve zararlı ot tohumları ile cansız yabancı maddeler ayrılır.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 xml:space="preserve">Çeşit analizinde ise; diğer tür ve çeşit tohumları, diğer mahsul tohumları ile ot ve zararlı ot tohumları ayrılırken, cansız yabancı maddelere </w:t>
      </w:r>
      <w:r w:rsidRPr="00151B37">
        <w:rPr>
          <w:rFonts w:ascii="Times New Roman" w:eastAsia="Times New Roman" w:hAnsi="Times New Roman" w:cs="Times New Roman"/>
          <w:bCs/>
          <w:sz w:val="24"/>
          <w:szCs w:val="24"/>
          <w:lang w:eastAsia="tr-TR"/>
        </w:rPr>
        <w:t>bakılmaz</w:t>
      </w:r>
      <w:r w:rsidRPr="00151B37">
        <w:rPr>
          <w:rFonts w:ascii="Times New Roman" w:eastAsia="Times New Roman" w:hAnsi="Times New Roman" w:cs="Times New Roman"/>
          <w:sz w:val="24"/>
          <w:szCs w:val="24"/>
          <w:lang w:eastAsia="tr-TR"/>
        </w:rPr>
        <w:t>.</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Buğdayın çeşit analizinde kimyasal çözelti ile çalışılır. Bu işlemin uygulama prosedürü ise; saf su ile %5’lik NaOH veya KOH çözeltisi hazırlanarak, çeşit analizi yapılacak olan 880 (+-5) gr’lık numune, bu çözelti içerisinde 1 saat 15 dakika süreyle bekletilir.  Bu işlemden sonra yıkanıp süzülen çalışma numunesi analizin yapılacağı kaba alınır.</w:t>
      </w:r>
      <w:r w:rsidRPr="00151B37">
        <w:rPr>
          <w:rFonts w:ascii="Times New Roman" w:eastAsia="Times New Roman" w:hAnsi="Times New Roman" w:cs="Times New Roman"/>
          <w:kern w:val="24"/>
          <w:sz w:val="24"/>
          <w:szCs w:val="24"/>
          <w:lang w:eastAsia="tr-TR"/>
        </w:rPr>
        <w:t xml:space="preserve"> </w:t>
      </w:r>
      <w:r w:rsidRPr="00151B37">
        <w:rPr>
          <w:rFonts w:ascii="Times New Roman" w:eastAsia="Times New Roman" w:hAnsi="Times New Roman" w:cs="Times New Roman"/>
          <w:sz w:val="24"/>
          <w:szCs w:val="24"/>
          <w:lang w:eastAsia="tr-TR"/>
        </w:rPr>
        <w:t>Kullanılan kimyasal madde sonrasında beyaz buğday danesi saman sarısı; kırmızı buğday danesi ise portakal rengi-kahverengi renk alır.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(5) </w:t>
      </w:r>
      <w:r w:rsidRPr="00151B37">
        <w:rPr>
          <w:rFonts w:ascii="Times New Roman" w:eastAsia="Times New Roman" w:hAnsi="Times New Roman" w:cs="Times New Roman"/>
          <w:sz w:val="24"/>
          <w:szCs w:val="24"/>
          <w:lang w:eastAsia="tr-TR"/>
        </w:rPr>
        <w:t>Safiyet laboratuvarının amacı; analiz edilen numune içerisinde bulunan diğer bileşenlerin (diğer mahsul, ot tohumları, cansız yabancı madde) ağırlıkça yüzde oranlarının tespit etmektir. Kısacası numunenin saflığının belirlenmesidir.</w:t>
      </w:r>
    </w:p>
    <w:p w:rsidR="003A62E1" w:rsidRPr="00151B37" w:rsidRDefault="003A62E1" w:rsidP="00094B6D">
      <w:pPr>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(6)</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 xml:space="preserve">Çeşit ve safiyet analizleri sonuçları ise Numune Kabul Ve Kayıt Laboratuvarından gelen analiz kartına ve Tohumluk Veri Yönetim Sistemine işlendikten sonra </w:t>
      </w:r>
      <w:r w:rsidRPr="00151B37">
        <w:rPr>
          <w:rFonts w:ascii="Times New Roman" w:eastAsia="Times New Roman" w:hAnsi="Times New Roman" w:cs="Times New Roman"/>
          <w:bCs/>
          <w:sz w:val="24"/>
          <w:szCs w:val="24"/>
          <w:lang w:eastAsia="tr-TR"/>
        </w:rPr>
        <w:t>Çimlendirme Laboratuvarına</w:t>
      </w:r>
      <w:r w:rsidRPr="00151B37">
        <w:rPr>
          <w:rFonts w:ascii="Times New Roman" w:eastAsia="Times New Roman" w:hAnsi="Times New Roman" w:cs="Times New Roman"/>
          <w:b/>
          <w:bCs/>
          <w:sz w:val="24"/>
          <w:szCs w:val="24"/>
          <w:lang w:eastAsia="tr-TR"/>
        </w:rPr>
        <w:t xml:space="preserve"> </w:t>
      </w:r>
      <w:r w:rsidRPr="00151B37">
        <w:rPr>
          <w:rFonts w:ascii="Times New Roman" w:eastAsia="Times New Roman" w:hAnsi="Times New Roman" w:cs="Times New Roman"/>
          <w:sz w:val="24"/>
          <w:szCs w:val="24"/>
          <w:lang w:eastAsia="tr-TR"/>
        </w:rPr>
        <w:t>gönderilir.</w:t>
      </w:r>
    </w:p>
    <w:p w:rsidR="009B102A" w:rsidRPr="00151B37" w:rsidRDefault="003A62E1" w:rsidP="00094B6D">
      <w:pPr>
        <w:pStyle w:val="Balk2"/>
        <w:ind w:firstLine="851"/>
      </w:pPr>
      <w:bookmarkStart w:id="137" w:name="_Toc122439622"/>
      <w:r w:rsidRPr="00151B37">
        <w:t>Çimlendirme Laboratuvarı</w:t>
      </w:r>
      <w:r w:rsidR="009B102A" w:rsidRPr="00151B37">
        <w:t xml:space="preserve"> (D.T. 08.12.2022 Tarihli ve 373 Sayılı YKK)</w:t>
      </w:r>
      <w:bookmarkEnd w:id="137"/>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73-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Çimlendirme laboratuvarında, safiyet laboratuvarından saflaştırılmış olarak gelen tohumların farklı ekim yöntemleriyle (kâğıt arası, kağıt üzeri ve kum) çimlenme gücü ve çimlenme hızı faktörlerinin değerlendirilmesi işlemleri yapılmaktadır. Bu laboratuvarda amaç; optimum şartlarda çimlenme potansiyelinin belirlenmesi analizidir.</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Buğday ve tritikale için bu işlem 4 tekerrürlü olmak üzere 100 tohum saf su ile ıslatılmış çimlendirme kağıdına ekilerek başlar ve 4-8 gün ( ara sayım-son sayım) sonunda sayımları yapılarak çimlenme yüzdeleri belirlenir.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Arpa, çavdar ve mısırda ise 4-7 gün sonunda sayım sayılır</w:t>
      </w:r>
      <w:r w:rsidR="00E06160" w:rsidRPr="00151B37">
        <w:rPr>
          <w:rFonts w:ascii="Times New Roman" w:eastAsia="Times New Roman" w:hAnsi="Times New Roman" w:cs="Times New Roman"/>
          <w:sz w:val="24"/>
          <w:szCs w:val="24"/>
          <w:lang w:eastAsia="tr-TR"/>
        </w:rPr>
        <w:t>ken yulafta 5-10 gün sonunda sayım yapılır</w:t>
      </w:r>
      <w:r w:rsidRPr="00151B37">
        <w:rPr>
          <w:rFonts w:ascii="Times New Roman" w:eastAsia="Times New Roman" w:hAnsi="Times New Roman" w:cs="Times New Roman"/>
          <w:sz w:val="24"/>
          <w:szCs w:val="24"/>
          <w:lang w:eastAsia="tr-TR"/>
        </w:rPr>
        <w:t>.</w:t>
      </w:r>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Bu süre zarfında, numuneler sıcaklıkları ayarlı iklim odalarında çimlendirilir.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(5) </w:t>
      </w:r>
      <w:r w:rsidRPr="00151B37">
        <w:rPr>
          <w:rFonts w:ascii="Times New Roman" w:eastAsia="Times New Roman" w:hAnsi="Times New Roman" w:cs="Times New Roman"/>
          <w:sz w:val="24"/>
          <w:szCs w:val="24"/>
          <w:lang w:eastAsia="tr-TR"/>
        </w:rPr>
        <w:t>Fide değerlendirilmesi yapılırken; bir fideye ait esas yapılar (kök, hipokotil (çenek yaprağın altı), epikotil (çenek yaprağın üstü), kotiledon (çanak yaprak), koleoptil (yaprak kılıfı), tepe tomurcuğu) gelişip var olduğunda değerlendirme yapılır.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(6) </w:t>
      </w:r>
      <w:r w:rsidRPr="00151B37">
        <w:rPr>
          <w:rFonts w:ascii="Times New Roman" w:eastAsia="Times New Roman" w:hAnsi="Times New Roman" w:cs="Times New Roman"/>
          <w:sz w:val="24"/>
          <w:szCs w:val="24"/>
          <w:lang w:eastAsia="tr-TR"/>
        </w:rPr>
        <w:t>Değerlendirmede normal, anormal ve çimlenmeyen tohum olmak üzere üç farklı sonuç elde edilir.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(7) </w:t>
      </w:r>
      <w:r w:rsidRPr="00151B37">
        <w:rPr>
          <w:rFonts w:ascii="Times New Roman" w:eastAsia="Times New Roman" w:hAnsi="Times New Roman" w:cs="Times New Roman"/>
          <w:sz w:val="24"/>
          <w:szCs w:val="24"/>
          <w:lang w:eastAsia="tr-TR"/>
        </w:rPr>
        <w:t>Anormal fide belirlenirken; kök, primer yaprak ve kotiledon gelişimlerine bakılarak değerlendirme yapılır.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(8) </w:t>
      </w:r>
      <w:r w:rsidRPr="00151B37">
        <w:rPr>
          <w:rFonts w:ascii="Times New Roman" w:eastAsia="Times New Roman" w:hAnsi="Times New Roman" w:cs="Times New Roman"/>
          <w:sz w:val="24"/>
          <w:szCs w:val="24"/>
          <w:lang w:eastAsia="tr-TR"/>
        </w:rPr>
        <w:t>Çimlenmeyen tohum belirlenirken; sert, taze, ölü ve diğer kategorilere (boş, embriyosuz, böcek zararı) bakılarak değerlendirme yapılır.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(9)</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Laboratuvarda elde edilen değerler, Safiyet Laboratuvarından gelen analiz kartına ve Tohumluk Veri Yönetim Sistemine işlendikten sonra, numunelerin sertifikaları çıkarmak için hazır hale gelir.</w:t>
      </w:r>
    </w:p>
    <w:p w:rsidR="00E06160" w:rsidRPr="00151B37" w:rsidRDefault="003A62E1" w:rsidP="00094B6D">
      <w:pPr>
        <w:keepNext/>
        <w:widowControl w:val="0"/>
        <w:spacing w:after="0" w:line="240" w:lineRule="auto"/>
        <w:ind w:firstLine="851"/>
        <w:jc w:val="both"/>
        <w:outlineLvl w:val="1"/>
        <w:rPr>
          <w:rFonts w:ascii="Times New Roman" w:eastAsia="Times New Roman" w:hAnsi="Times New Roman" w:cs="Times New Roman"/>
          <w:b/>
          <w:bCs/>
          <w:sz w:val="24"/>
          <w:szCs w:val="24"/>
          <w:lang w:val="x-none" w:eastAsia="x-none"/>
        </w:rPr>
      </w:pPr>
      <w:bookmarkStart w:id="138" w:name="_Toc122439623"/>
      <w:r w:rsidRPr="00151B37">
        <w:rPr>
          <w:rFonts w:ascii="Times New Roman" w:eastAsia="Times New Roman" w:hAnsi="Times New Roman" w:cs="Times New Roman"/>
          <w:b/>
          <w:bCs/>
          <w:sz w:val="24"/>
          <w:szCs w:val="24"/>
          <w:lang w:val="x-none" w:eastAsia="x-none"/>
        </w:rPr>
        <w:t>Belgelendirme (sertifika raporu, analiz raporu, tohumluk olamaz raporu)</w:t>
      </w:r>
      <w:r w:rsidR="00E06160" w:rsidRPr="00151B37">
        <w:rPr>
          <w:rFonts w:ascii="Times New Roman" w:eastAsia="Times New Roman" w:hAnsi="Times New Roman" w:cs="Times New Roman"/>
          <w:b/>
          <w:bCs/>
          <w:sz w:val="24"/>
          <w:szCs w:val="24"/>
          <w:lang w:val="x-none" w:eastAsia="x-none"/>
        </w:rPr>
        <w:t xml:space="preserve"> (D.T.</w:t>
      </w:r>
      <w:r w:rsidR="00E06160" w:rsidRPr="00151B37">
        <w:rPr>
          <w:rFonts w:ascii="Times New Roman" w:eastAsia="Times New Roman" w:hAnsi="Times New Roman" w:cs="Times New Roman"/>
          <w:b/>
          <w:snapToGrid w:val="0"/>
          <w:sz w:val="24"/>
          <w:szCs w:val="24"/>
          <w:lang w:eastAsia="tr-TR"/>
        </w:rPr>
        <w:t xml:space="preserve"> </w:t>
      </w:r>
      <w:r w:rsidR="00E06160" w:rsidRPr="00151B37">
        <w:rPr>
          <w:rFonts w:ascii="Times New Roman" w:eastAsia="Times New Roman" w:hAnsi="Times New Roman" w:cs="Times New Roman"/>
          <w:b/>
          <w:bCs/>
          <w:sz w:val="24"/>
          <w:szCs w:val="24"/>
          <w:lang w:val="x-none" w:eastAsia="x-none"/>
        </w:rPr>
        <w:t>08.12.2022 Tarihli ve 373 Sayılı YKK)</w:t>
      </w:r>
      <w:bookmarkEnd w:id="138"/>
    </w:p>
    <w:p w:rsidR="003A62E1" w:rsidRPr="00151B37" w:rsidRDefault="003A62E1" w:rsidP="00094B6D">
      <w:pPr>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74- </w:t>
      </w:r>
      <w:r w:rsidRPr="00151B37">
        <w:rPr>
          <w:rFonts w:ascii="Times New Roman" w:eastAsia="Times New Roman" w:hAnsi="Times New Roman" w:cs="Times New Roman"/>
          <w:snapToGrid w:val="0"/>
          <w:sz w:val="24"/>
          <w:szCs w:val="24"/>
          <w:lang w:eastAsia="tr-TR"/>
        </w:rPr>
        <w:t xml:space="preserve">(1) </w:t>
      </w:r>
      <w:r w:rsidRPr="00151B37">
        <w:rPr>
          <w:rFonts w:ascii="Times New Roman" w:eastAsia="Times New Roman" w:hAnsi="Times New Roman" w:cs="Times New Roman"/>
          <w:sz w:val="24"/>
          <w:szCs w:val="24"/>
          <w:lang w:eastAsia="tr-TR"/>
        </w:rPr>
        <w:t>Tüm laboratuvarlarda elde edilen ve Tohumluk Veri Yönetim Sistemine işlenen sonuçlar ışığında sistemden sertifika raporları bastırılarak yetkilendirilen görevli tarafından imzalanır.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(2) </w:t>
      </w:r>
      <w:r w:rsidRPr="00151B37">
        <w:rPr>
          <w:rFonts w:ascii="Times New Roman" w:eastAsia="Times New Roman" w:hAnsi="Times New Roman" w:cs="Times New Roman"/>
          <w:sz w:val="24"/>
          <w:szCs w:val="24"/>
          <w:lang w:eastAsia="tr-TR"/>
        </w:rPr>
        <w:t xml:space="preserve">Üç nüsha olarak bastırılan raporların aslı numunenin alındığı işletmeye, bir sureti numuneyi alan </w:t>
      </w:r>
      <w:r w:rsidR="00E06160" w:rsidRPr="00151B37">
        <w:rPr>
          <w:rFonts w:ascii="Times New Roman" w:eastAsia="Times New Roman" w:hAnsi="Times New Roman" w:cs="Times New Roman"/>
          <w:sz w:val="24"/>
          <w:szCs w:val="24"/>
          <w:lang w:eastAsia="tr-TR"/>
        </w:rPr>
        <w:t>il Tarım</w:t>
      </w:r>
      <w:r w:rsidRPr="00151B37">
        <w:rPr>
          <w:rFonts w:ascii="Times New Roman" w:eastAsia="Times New Roman" w:hAnsi="Times New Roman" w:cs="Times New Roman"/>
          <w:sz w:val="24"/>
          <w:szCs w:val="24"/>
          <w:lang w:eastAsia="tr-TR"/>
        </w:rPr>
        <w:t xml:space="preserve"> ve </w:t>
      </w:r>
      <w:r w:rsidR="00E06160" w:rsidRPr="00151B37">
        <w:rPr>
          <w:rFonts w:ascii="Times New Roman" w:eastAsia="Times New Roman" w:hAnsi="Times New Roman" w:cs="Times New Roman"/>
          <w:sz w:val="24"/>
          <w:szCs w:val="24"/>
          <w:lang w:eastAsia="tr-TR"/>
        </w:rPr>
        <w:t>Orman</w:t>
      </w:r>
      <w:r w:rsidRPr="00151B37">
        <w:rPr>
          <w:rFonts w:ascii="Times New Roman" w:eastAsia="Times New Roman" w:hAnsi="Times New Roman" w:cs="Times New Roman"/>
          <w:sz w:val="24"/>
          <w:szCs w:val="24"/>
          <w:lang w:eastAsia="tr-TR"/>
        </w:rPr>
        <w:t xml:space="preserve"> Müdürlüklerine gönderilir, bir sureti ise Sertifikasyon Laboratuvarında saklanır.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(3) </w:t>
      </w:r>
      <w:r w:rsidRPr="00151B37">
        <w:rPr>
          <w:rFonts w:ascii="Times New Roman" w:eastAsia="Times New Roman" w:hAnsi="Times New Roman" w:cs="Times New Roman"/>
          <w:sz w:val="24"/>
          <w:szCs w:val="24"/>
          <w:lang w:eastAsia="tr-TR"/>
        </w:rPr>
        <w:t>Üç aylık faaliyet raporu ve yıllık faaliyet raporu Tohumluk Sertifikasyon ve Tescil Merkez Müdürlüğü’ ne gönderilir.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 xml:space="preserve">(4) </w:t>
      </w:r>
      <w:r w:rsidRPr="00151B37">
        <w:rPr>
          <w:rFonts w:ascii="Times New Roman" w:eastAsia="Times New Roman" w:hAnsi="Times New Roman" w:cs="Times New Roman"/>
          <w:sz w:val="24"/>
          <w:szCs w:val="24"/>
          <w:lang w:eastAsia="tr-TR"/>
        </w:rPr>
        <w:t>Yıllık faaliyet raporu Bakanlığın ilgili Genel Müdürlüğü’ ne gönderilir.</w:t>
      </w:r>
    </w:p>
    <w:p w:rsidR="003A62E1" w:rsidRPr="00151B37" w:rsidRDefault="003A62E1" w:rsidP="00094B6D">
      <w:pPr>
        <w:spacing w:after="0" w:line="240" w:lineRule="auto"/>
        <w:ind w:firstLine="851"/>
        <w:jc w:val="both"/>
        <w:rPr>
          <w:rFonts w:ascii="Times New Roman" w:eastAsia="Times New Roman" w:hAnsi="Times New Roman" w:cs="Times New Roman"/>
          <w:sz w:val="24"/>
          <w:szCs w:val="24"/>
          <w:lang w:eastAsia="tr-TR"/>
        </w:rPr>
      </w:pPr>
      <w:r w:rsidRPr="00151B37">
        <w:rPr>
          <w:rFonts w:ascii="Times New Roman" w:eastAsia="Times New Roman" w:hAnsi="Times New Roman" w:cs="Times New Roman"/>
          <w:snapToGrid w:val="0"/>
          <w:sz w:val="24"/>
          <w:szCs w:val="24"/>
          <w:lang w:eastAsia="tr-TR"/>
        </w:rPr>
        <w:t>(5)</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z w:val="24"/>
          <w:szCs w:val="24"/>
          <w:lang w:eastAsia="tr-TR"/>
        </w:rPr>
        <w:t>Sertifikalandırılan her parti Tarım Bilgi Sistemi’ ne yetkilendirilmiş kişilerce işlenir.</w:t>
      </w:r>
    </w:p>
    <w:p w:rsidR="00341941" w:rsidRPr="00151B37" w:rsidRDefault="00341941" w:rsidP="00094B6D">
      <w:pPr>
        <w:pStyle w:val="Balk1"/>
        <w:ind w:firstLine="851"/>
      </w:pPr>
      <w:bookmarkStart w:id="139" w:name="_Toc301872824"/>
      <w:bookmarkStart w:id="140" w:name="_Toc122439624"/>
      <w:r w:rsidRPr="00151B37">
        <w:t>SEKİZİNCİ BÖLÜM</w:t>
      </w:r>
      <w:bookmarkEnd w:id="139"/>
      <w:bookmarkEnd w:id="140"/>
    </w:p>
    <w:p w:rsidR="00341941" w:rsidRPr="00151B37" w:rsidRDefault="00341941" w:rsidP="00094B6D">
      <w:pPr>
        <w:pStyle w:val="Balk1"/>
        <w:ind w:firstLine="851"/>
      </w:pPr>
      <w:bookmarkStart w:id="141" w:name="_Toc301872825"/>
      <w:bookmarkStart w:id="142" w:name="_Toc122439625"/>
      <w:r w:rsidRPr="00151B37">
        <w:t>Sözleşmeli Tohumluk Üretimi</w:t>
      </w:r>
      <w:bookmarkStart w:id="143" w:name="_Toc301872826"/>
      <w:bookmarkEnd w:id="141"/>
      <w:bookmarkEnd w:id="142"/>
    </w:p>
    <w:p w:rsidR="00341941" w:rsidRPr="00151B37" w:rsidRDefault="00341941" w:rsidP="00094B6D">
      <w:pPr>
        <w:pStyle w:val="Balk2"/>
        <w:ind w:firstLine="851"/>
      </w:pPr>
      <w:bookmarkStart w:id="144" w:name="_Toc122439626"/>
      <w:r w:rsidRPr="00151B37">
        <w:t>Üretim programının tespiti</w:t>
      </w:r>
      <w:bookmarkEnd w:id="143"/>
      <w:bookmarkEnd w:id="144"/>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75- </w:t>
      </w:r>
      <w:r w:rsidRPr="00151B37">
        <w:rPr>
          <w:rFonts w:ascii="Times New Roman" w:eastAsia="Times New Roman" w:hAnsi="Times New Roman" w:cs="Times New Roman"/>
          <w:snapToGrid w:val="0"/>
          <w:sz w:val="24"/>
          <w:szCs w:val="24"/>
          <w:lang w:eastAsia="tr-TR"/>
        </w:rPr>
        <w:t>(1) Yurt içinden veya yurt dışından talep edilen tohumluğun TİGEM arazilerinde üretilmesinin mümkün olmadığı (üretim azlığı) durumlarda; çiftçi arazilerinden faydalanılarak, talebin karşılanması amacıyla sözleşmeli tohumluk üretimi yapılır.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(2) İşletmede yapılacak olan sözleşmeli tohumluk üretim programı Genel Müdürlükçe belirlenerek, zamanında işletmelere bildirilir.</w:t>
      </w:r>
      <w:bookmarkStart w:id="145" w:name="_Toc301872827"/>
    </w:p>
    <w:p w:rsidR="00341941" w:rsidRPr="00151B37" w:rsidRDefault="00341941" w:rsidP="00094B6D">
      <w:pPr>
        <w:pStyle w:val="Balk2"/>
        <w:ind w:firstLine="851"/>
      </w:pPr>
      <w:bookmarkStart w:id="146" w:name="_Toc122439627"/>
      <w:r w:rsidRPr="00151B37">
        <w:t>Sözleşmeli çiftçilerin tespiti</w:t>
      </w:r>
      <w:bookmarkEnd w:id="145"/>
      <w:bookmarkEnd w:id="146"/>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76-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Sözleşmeli üretim programı verilen işletmeler, işletmesine en yakın köy ve kasabalarda sözleşmeli üretim yapabilecek çiftçi tespitine başlar.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(2) Sözleşmeli üretim yapabilecek çiftçi tespiti için gerekirse köy muhtarlıkları, Tarım İl ve İlçe Müdürlükleri ve Ziraat Odası Başkanlıkları ile irtibat kurularak, çiftçilerin belirli bir süre içinde müracaatları temin edilir.</w:t>
      </w:r>
      <w:bookmarkStart w:id="147" w:name="_Toc301872828"/>
    </w:p>
    <w:p w:rsidR="00341941" w:rsidRPr="00151B37" w:rsidRDefault="00341941" w:rsidP="00094B6D">
      <w:pPr>
        <w:pStyle w:val="Balk2"/>
        <w:ind w:firstLine="851"/>
      </w:pPr>
      <w:bookmarkStart w:id="148" w:name="_Toc122439628"/>
      <w:r w:rsidRPr="00151B37">
        <w:t>Sözleşme kapsamına alınacak çiftçilerde aranacak vasıflar</w:t>
      </w:r>
      <w:bookmarkEnd w:id="147"/>
      <w:bookmarkEnd w:id="148"/>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77-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İşletmelere müracaat eden çiftçilerin müracaatları tasnif edilerek, aşağıdaki hususlar dikkate alınıp, değerlendirilmesi yapılır: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a) Sözleşmeli üretim yapmak istediğine dair işletme müdürlüğüne yazılmış dilekçesi olmak,</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b) İstenilen miktarda üretim yapmaya müsait arazi varlığına sahip olduğunu belgelemek,</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 Çiftçi Kayıt Sistemine (ÇKS) kayıtlı olmak,</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ç) Tohum Yetiştiricileri Alt Birliğine üye olmak,</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d) Üretimi yapabilecek alet makine varlığı ve donanıma sahip olmak.</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(2)</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Yapılan değerlendirmede aşağıdaki hususlara dikkat edilerek, durumları buna uyanlar sözleşme kapsamına alınmazlar.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a) Geçmiş yıllardan işletmeye TİGEM’e borçlu olanlar.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b) Geçmiş yıllarda taahhüdünü tam olarak yerine getirmeyenler,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c) İşletmenin tavsiye ettiği teknik hususlara riayet etmeyenler,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ç) Tarla muayene raporunda belirtilen tahmini mahsul miktarlarını veya işletmece istenilen miktarları getirmeyenler,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d) Belirlenen alandan  (50, 100, 150 dekar gibi) küç</w:t>
      </w:r>
      <w:bookmarkStart w:id="149" w:name="_Toc301872829"/>
      <w:r w:rsidRPr="00151B37">
        <w:rPr>
          <w:rFonts w:ascii="Times New Roman" w:eastAsia="Times New Roman" w:hAnsi="Times New Roman" w:cs="Times New Roman"/>
          <w:snapToGrid w:val="0"/>
          <w:sz w:val="24"/>
          <w:szCs w:val="24"/>
          <w:lang w:eastAsia="tr-TR"/>
        </w:rPr>
        <w:t>ük olan araziye sahip çiftçiler.</w:t>
      </w:r>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50" w:name="_Toc122439629"/>
      <w:r w:rsidRPr="00151B37">
        <w:rPr>
          <w:rFonts w:ascii="Times New Roman" w:eastAsia="Times New Roman" w:hAnsi="Times New Roman" w:cs="Times New Roman"/>
          <w:b/>
          <w:snapToGrid w:val="0"/>
          <w:sz w:val="24"/>
          <w:szCs w:val="24"/>
          <w:lang w:eastAsia="tr-TR"/>
        </w:rPr>
        <w:t>Müracaatların değerlendirilmesi ve çiftçi seçimi</w:t>
      </w:r>
      <w:bookmarkEnd w:id="149"/>
      <w:bookmarkEnd w:id="150"/>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78 </w:t>
      </w:r>
      <w:r w:rsidRPr="00151B37">
        <w:rPr>
          <w:rFonts w:ascii="Times New Roman" w:eastAsia="Times New Roman" w:hAnsi="Times New Roman" w:cs="Times New Roman"/>
          <w:snapToGrid w:val="0"/>
          <w:sz w:val="24"/>
          <w:szCs w:val="24"/>
          <w:lang w:eastAsia="tr-TR"/>
        </w:rPr>
        <w:t>–</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Birinci fıkrada belirtilen hususları tam olarak yerine getirenler ile ilk defa sözleşmeli tohumluk üretimine müracaat edenler, müracaat sırasına göre işletmeye verilen kontenjan doluncaya kadar sözleşmeli tohum üretimine alınır.</w:t>
      </w:r>
      <w:bookmarkStart w:id="151" w:name="_Toc301872830"/>
    </w:p>
    <w:p w:rsidR="00323EBE" w:rsidRPr="00151B37" w:rsidRDefault="00323EBE"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52" w:name="_Toc122439630"/>
      <w:r w:rsidRPr="00151B37">
        <w:rPr>
          <w:rFonts w:ascii="Times New Roman" w:eastAsia="Times New Roman" w:hAnsi="Times New Roman" w:cs="Times New Roman"/>
          <w:b/>
          <w:snapToGrid w:val="0"/>
          <w:sz w:val="24"/>
          <w:szCs w:val="24"/>
          <w:lang w:eastAsia="tr-TR"/>
        </w:rPr>
        <w:t>Sözleşmeli çiftçi tarla kontrolü</w:t>
      </w:r>
      <w:bookmarkEnd w:id="151"/>
      <w:bookmarkEnd w:id="152"/>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79- </w:t>
      </w:r>
      <w:r w:rsidRPr="00151B37">
        <w:rPr>
          <w:rFonts w:ascii="Times New Roman" w:eastAsia="Times New Roman" w:hAnsi="Times New Roman" w:cs="Times New Roman"/>
          <w:snapToGrid w:val="0"/>
          <w:sz w:val="24"/>
          <w:szCs w:val="24"/>
          <w:lang w:eastAsia="tr-TR"/>
        </w:rPr>
        <w:t>(1) Sözleşmeli tohum üretimi yapılacak köylere önceden belirtilen günlerde gidilerek, talep sahibi çiftçilerin tarla kontrolleri yapılır.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Tohumluk üretimi yapılan bitki cinsine uygun mevzuat ve yönetmeliklere göre tarlalar kontrol edilerek, tüm bilgiler sözleşmeli çiftçilik kontrol fişine (Cetvel-40).</w:t>
      </w:r>
      <w:bookmarkStart w:id="153" w:name="_Toc301872831"/>
      <w:r w:rsidRPr="00151B37">
        <w:rPr>
          <w:rFonts w:ascii="Times New Roman" w:eastAsia="Times New Roman" w:hAnsi="Times New Roman" w:cs="Times New Roman"/>
          <w:snapToGrid w:val="0"/>
          <w:sz w:val="24"/>
          <w:szCs w:val="24"/>
          <w:lang w:eastAsia="tr-TR"/>
        </w:rPr>
        <w:t xml:space="preserve"> İşlenir.</w:t>
      </w:r>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54" w:name="_Toc122439631"/>
      <w:r w:rsidRPr="00151B37">
        <w:rPr>
          <w:rFonts w:ascii="Times New Roman" w:eastAsia="Times New Roman" w:hAnsi="Times New Roman" w:cs="Times New Roman"/>
          <w:b/>
          <w:snapToGrid w:val="0"/>
          <w:sz w:val="24"/>
          <w:szCs w:val="24"/>
          <w:lang w:eastAsia="tr-TR"/>
        </w:rPr>
        <w:t>Sözleşme yapılması</w:t>
      </w:r>
      <w:bookmarkEnd w:id="153"/>
      <w:bookmarkEnd w:id="154"/>
      <w:r w:rsidRPr="00151B37">
        <w:rPr>
          <w:rFonts w:ascii="Times New Roman" w:eastAsia="Times New Roman" w:hAnsi="Times New Roman" w:cs="Times New Roman"/>
          <w:b/>
          <w:snapToGrid w:val="0"/>
          <w:sz w:val="24"/>
          <w:szCs w:val="24"/>
          <w:lang w:eastAsia="tr-TR"/>
        </w:rPr>
        <w:t xml:space="preserve"> </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80- </w:t>
      </w:r>
      <w:r w:rsidRPr="00151B37">
        <w:rPr>
          <w:rFonts w:ascii="Times New Roman" w:eastAsia="Times New Roman" w:hAnsi="Times New Roman" w:cs="Times New Roman"/>
          <w:snapToGrid w:val="0"/>
          <w:sz w:val="24"/>
          <w:szCs w:val="24"/>
          <w:lang w:eastAsia="tr-TR"/>
        </w:rPr>
        <w:t>(1) Sözleşmeli tohumluk üretimine alınacak çiftçiler, sözleşme yapmak ve tohumlukları teslim etmek üzere belirli günlerde işletmeye davet edilir.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Noter huzurunda çiftçiler için tanzim edilecek tohumluk sözleşmesi (Ek-1) ve borç senetleri kapsamına en az üç çiftçi alınarak, müteselsil kefaletle borçlandırılır.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Sözleşme ve borç senetleri 5’er suret yapılarak; 2 sureti Genel Müdürlüğe gönderilir, 1 sureti çiftçiye verilir, 1 sureti notere bırakılır ve 1 sureti işletmede kalır.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Tohumluk sözleşmesi ve borç senetleri üzerinde hiçbir zaman işletme tarafından düzeltme, kazıntı, çizik vs. yapılmaz. Her türlü düzeltme noter tarafından yapılır.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Tohumluk sözleşmesi ve borç senetleri için yapılacak her türlü noter masrafları çiftçilerden alınır.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(6) Borç senetlerinde çiftçinin adı soyadı, T.C. No, baba adı, doğum yeri, tarihi ve adresi, verilen tohumluğun cinsi, çeşidi, miktarı, kg fiyatı ve tutarı mutlaka belirtilir.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(7)</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Sözleşme ve borç senetleri tanzim edildikten sonra, tohumluklar çiftçiye veya mutemedine teslim ve tesellüm tutanağı ile birlikte teslim edilir.</w:t>
      </w:r>
      <w:bookmarkStart w:id="155" w:name="_Toc301872832"/>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56" w:name="_Toc122439632"/>
      <w:r w:rsidRPr="00151B37">
        <w:rPr>
          <w:rFonts w:ascii="Times New Roman" w:eastAsia="Times New Roman" w:hAnsi="Times New Roman" w:cs="Times New Roman"/>
          <w:b/>
          <w:snapToGrid w:val="0"/>
          <w:sz w:val="24"/>
          <w:szCs w:val="24"/>
          <w:lang w:eastAsia="tr-TR"/>
        </w:rPr>
        <w:t>Tarla ekim kontrolü</w:t>
      </w:r>
      <w:bookmarkEnd w:id="155"/>
      <w:bookmarkEnd w:id="156"/>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81</w:t>
      </w:r>
      <w:r w:rsidRPr="00151B37">
        <w:rPr>
          <w:rFonts w:ascii="Times New Roman" w:eastAsia="Times New Roman" w:hAnsi="Times New Roman" w:cs="Times New Roman"/>
          <w:snapToGrid w:val="0"/>
          <w:sz w:val="24"/>
          <w:szCs w:val="24"/>
          <w:lang w:eastAsia="tr-TR"/>
        </w:rPr>
        <w:t>- (1) Tohumlukların tesliminden sonra çiftçinin tohumlukları ekip ekmediği kontrol edilir.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Tohumluğu ekmeyenler tespit edildiği takdirde, sözleşmenin ilgili maddesi hükümleri uygulanır.</w:t>
      </w:r>
      <w:bookmarkStart w:id="157" w:name="_Toc301872833"/>
    </w:p>
    <w:p w:rsidR="00E06160"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58" w:name="_Toc122439633"/>
      <w:r w:rsidRPr="00151B37">
        <w:rPr>
          <w:rFonts w:ascii="Times New Roman" w:eastAsia="Times New Roman" w:hAnsi="Times New Roman" w:cs="Times New Roman"/>
          <w:b/>
          <w:snapToGrid w:val="0"/>
          <w:sz w:val="24"/>
          <w:szCs w:val="24"/>
          <w:lang w:eastAsia="tr-TR"/>
        </w:rPr>
        <w:t>Ekim sonrası yapılacak işlemler</w:t>
      </w:r>
      <w:bookmarkEnd w:id="157"/>
      <w:r w:rsidR="00E06160" w:rsidRPr="00151B37">
        <w:rPr>
          <w:rFonts w:ascii="Times New Roman" w:eastAsia="Times New Roman" w:hAnsi="Times New Roman" w:cs="Times New Roman"/>
          <w:b/>
          <w:snapToGrid w:val="0"/>
          <w:sz w:val="24"/>
          <w:szCs w:val="24"/>
          <w:lang w:eastAsia="tr-TR"/>
        </w:rPr>
        <w:t xml:space="preserve"> (D.T. 08.12.2022 Tarihli ve 373 Sayılı YKK)</w:t>
      </w:r>
      <w:bookmarkEnd w:id="158"/>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82</w:t>
      </w:r>
      <w:r w:rsidRPr="00151B37">
        <w:rPr>
          <w:rFonts w:ascii="Times New Roman" w:eastAsia="Times New Roman" w:hAnsi="Times New Roman" w:cs="Times New Roman"/>
          <w:snapToGrid w:val="0"/>
          <w:sz w:val="24"/>
          <w:szCs w:val="24"/>
          <w:lang w:eastAsia="tr-TR"/>
        </w:rPr>
        <w:t>- (1) Ekim yapıldığı belirlenen çiftçilerin 5553 sayılı Tohumculuk Kanunu ve buna bağlı yönetmelikler gereği; sözleşmeyi müteakip tarla beyannameleri 4 suret halinde hazırlanır.</w:t>
      </w:r>
    </w:p>
    <w:p w:rsidR="00341941" w:rsidRPr="00151B37" w:rsidRDefault="00341941" w:rsidP="00094B6D">
      <w:pPr>
        <w:widowControl w:val="0"/>
        <w:tabs>
          <w:tab w:val="left" w:pos="8931"/>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 xml:space="preserve">(2) Hazırlanan beyannamelerden 1 sureti işletmede muhafaza edilir. 1 sureti çiftçiye verilir, 2 sureti Tarım ve </w:t>
      </w:r>
      <w:r w:rsidR="00E06160" w:rsidRPr="00151B37">
        <w:rPr>
          <w:rFonts w:ascii="Times New Roman" w:eastAsia="Times New Roman" w:hAnsi="Times New Roman" w:cs="Times New Roman"/>
          <w:snapToGrid w:val="0"/>
          <w:sz w:val="24"/>
          <w:szCs w:val="24"/>
          <w:lang w:eastAsia="tr-TR"/>
        </w:rPr>
        <w:t>Orman</w:t>
      </w:r>
      <w:r w:rsidRPr="00151B37">
        <w:rPr>
          <w:rFonts w:ascii="Times New Roman" w:eastAsia="Times New Roman" w:hAnsi="Times New Roman" w:cs="Times New Roman"/>
          <w:snapToGrid w:val="0"/>
          <w:sz w:val="24"/>
          <w:szCs w:val="24"/>
          <w:lang w:eastAsia="tr-TR"/>
        </w:rPr>
        <w:t xml:space="preserve"> Bakanlığı İl Müdürlüğüne ve 1 sureti İşletme Müdürlüğünde muhafaza edilir.</w:t>
      </w:r>
    </w:p>
    <w:p w:rsidR="00341941" w:rsidRPr="00151B37" w:rsidRDefault="00341941" w:rsidP="00094B6D">
      <w:pPr>
        <w:widowControl w:val="0"/>
        <w:tabs>
          <w:tab w:val="left" w:pos="8931"/>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Ekilişi yapılan tohumluklara ait her beyannameye, çiftçinin imzası alınır. Arazisinde sözleşmeli üretim yapılan çiftçinin yetiştirici olması zorunluluğu bulunmaktadır.</w:t>
      </w:r>
    </w:p>
    <w:p w:rsidR="00341941" w:rsidRPr="00151B37" w:rsidRDefault="00341941" w:rsidP="00094B6D">
      <w:pPr>
        <w:widowControl w:val="0"/>
        <w:tabs>
          <w:tab w:val="left" w:pos="8931"/>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Yetiştiricinin her tarlası için bir beyanname doldurulur. Beyannamelerde tohumluğun cinsi-çeşidi, miktarı, sertifika derecesi, Tohumluk Kontrol ve Sertifikasyon Enstitüsünden alınan tarih ve numarası muhakkak belirtilir.</w:t>
      </w:r>
    </w:p>
    <w:p w:rsidR="00341941" w:rsidRPr="00151B37" w:rsidRDefault="00341941" w:rsidP="00094B6D">
      <w:pPr>
        <w:widowControl w:val="0"/>
        <w:tabs>
          <w:tab w:val="left" w:pos="8931"/>
        </w:tabs>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Tarla beyannameleri 5553 sayılı sertifikasyon kanununda belirtilen süre içerisinde hazırlanıp gönderilir.</w:t>
      </w:r>
      <w:bookmarkStart w:id="159" w:name="_Toc301872834"/>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60" w:name="_Toc122439634"/>
      <w:r w:rsidRPr="00151B37">
        <w:rPr>
          <w:rFonts w:ascii="Times New Roman" w:eastAsia="Times New Roman" w:hAnsi="Times New Roman" w:cs="Times New Roman"/>
          <w:b/>
          <w:snapToGrid w:val="0"/>
          <w:sz w:val="24"/>
          <w:szCs w:val="24"/>
          <w:lang w:eastAsia="tr-TR"/>
        </w:rPr>
        <w:t>Hasat öncesi tarla muayenesi ve işlemleri</w:t>
      </w:r>
      <w:bookmarkEnd w:id="159"/>
      <w:bookmarkEnd w:id="160"/>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83- </w:t>
      </w:r>
      <w:r w:rsidRPr="00151B37">
        <w:rPr>
          <w:rFonts w:ascii="Times New Roman" w:eastAsia="Times New Roman" w:hAnsi="Times New Roman" w:cs="Times New Roman"/>
          <w:snapToGrid w:val="0"/>
          <w:sz w:val="24"/>
          <w:szCs w:val="24"/>
          <w:lang w:eastAsia="tr-TR"/>
        </w:rPr>
        <w:t>(1) Hasat zamanı yakın İşletmeler tarafından eksperler talep edilerek, 5553 sayılı sertifikasyon kanunu ve buna ek yönetmelikler gereğince sözleşmeli çiftçi tarla muayeneleri yaptırılır.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Tarla muayene raporları 4 suret halinde düzenlenir. 1 sureti Genel Müdürlüğe, 1 sureti tohumluk numuneleri ile birlikte Sertifikasyon Enstitüsü Müdürlüğüne gönderilir. 1 sureti çiftçiye verilir, 1 sureti de İşletmede muhafaza edilir.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Tarla muayenesini kazanan çiftçilere mahsullerinin alım merkezine İşletmenin istediği miktar kadar mahsulü getirmesi bildirilir.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(4)</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Tarla muayenesini kazanmayan çiftçilerin mahsullerinin işletmenin belirleyeceği miktar kadar alınacağı ve sözleşme hükümleri uygulanmayacağı bildirilir.</w:t>
      </w:r>
      <w:bookmarkStart w:id="161" w:name="_Toc301872835"/>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62" w:name="_Toc122439635"/>
      <w:r w:rsidRPr="00151B37">
        <w:rPr>
          <w:rFonts w:ascii="Times New Roman" w:eastAsia="Times New Roman" w:hAnsi="Times New Roman" w:cs="Times New Roman"/>
          <w:b/>
          <w:snapToGrid w:val="0"/>
          <w:sz w:val="24"/>
          <w:szCs w:val="24"/>
          <w:lang w:eastAsia="tr-TR"/>
        </w:rPr>
        <w:t>Sözleşmeli çiftçilerden mahsul alım işlemleri</w:t>
      </w:r>
      <w:bookmarkEnd w:id="161"/>
      <w:bookmarkEnd w:id="162"/>
    </w:p>
    <w:p w:rsidR="00341941" w:rsidRPr="00151B37" w:rsidRDefault="0034194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84</w:t>
      </w:r>
      <w:r w:rsidRPr="00151B37">
        <w:rPr>
          <w:rFonts w:ascii="Times New Roman" w:eastAsia="Times New Roman" w:hAnsi="Times New Roman" w:cs="Times New Roman"/>
          <w:snapToGrid w:val="0"/>
          <w:sz w:val="24"/>
          <w:szCs w:val="24"/>
          <w:lang w:eastAsia="tr-TR"/>
        </w:rPr>
        <w:t>- (1) Tarla muayenesini kazanan tohumluk mahsulün alımı için, gerekli finansman Genel Müdürlükçe temin edilerek, işletmelere gönderilir.</w:t>
      </w:r>
    </w:p>
    <w:p w:rsidR="00341941" w:rsidRPr="00151B37" w:rsidRDefault="0034194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 Hasadı müteakip, çiftçi mahsulünü alım için getirdiği zaman, ilgili teknik eleman tarafından numune alınarak analize tabii tutulur.</w:t>
      </w:r>
    </w:p>
    <w:p w:rsidR="00341941" w:rsidRPr="00151B37" w:rsidRDefault="0034194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(3) Mahsul alımında teknik eleman bizzat bulunur.</w:t>
      </w:r>
    </w:p>
    <w:p w:rsidR="00341941" w:rsidRPr="00151B37" w:rsidRDefault="0034194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(4) Analiz sonucunda; Toprak Mahsulleri Ofisi Baş Alım fiyatından Genel Müdürlükçe tespit edilen barem dahilinde alım yapılır.</w:t>
      </w:r>
    </w:p>
    <w:p w:rsidR="00341941" w:rsidRPr="00151B37" w:rsidRDefault="00341941" w:rsidP="00094B6D">
      <w:pPr>
        <w:widowControl w:val="0"/>
        <w:spacing w:after="0" w:line="240" w:lineRule="auto"/>
        <w:ind w:right="5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(5) Analiz sonucunda tespit edilecek alım fiyatı üzerine, Genel Müdürlükçe tespit edilecek prim miktarı ilave edilerek belirlenir. Çiftçinin tohumluk borcu düşülerek mahsul bedeli ödenir.</w:t>
      </w:r>
      <w:bookmarkStart w:id="163" w:name="_Toc301872836"/>
    </w:p>
    <w:p w:rsidR="00341941"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64" w:name="_Toc122439636"/>
      <w:r w:rsidRPr="00151B37">
        <w:rPr>
          <w:rFonts w:ascii="Times New Roman" w:eastAsia="Times New Roman" w:hAnsi="Times New Roman" w:cs="Times New Roman"/>
          <w:b/>
          <w:snapToGrid w:val="0"/>
          <w:sz w:val="24"/>
          <w:szCs w:val="24"/>
          <w:lang w:eastAsia="tr-TR"/>
        </w:rPr>
        <w:t>Sözleşmeli çiftçinin eğitimi</w:t>
      </w:r>
      <w:bookmarkEnd w:id="163"/>
      <w:bookmarkEnd w:id="164"/>
    </w:p>
    <w:p w:rsidR="00341941" w:rsidRPr="00151B37" w:rsidRDefault="00341941" w:rsidP="00094B6D">
      <w:pPr>
        <w:widowControl w:val="0"/>
        <w:spacing w:after="0" w:line="240" w:lineRule="auto"/>
        <w:ind w:right="600"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85-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Sözleşmeli alınacak çiftçilere gerek köyde, gerekse işletmelerde toplanarak, toprak hazırlığından hasada kadar gerekli her türlü teknik bilgi verilir. Gerekirse bu konuda slayt gösterisi yapılabileceği gibi, gerekli yayın broşür vs. ayrıca verilebilir.</w:t>
      </w:r>
    </w:p>
    <w:p w:rsidR="00341941" w:rsidRPr="00151B37" w:rsidRDefault="00341941"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snapToGrid w:val="0"/>
          <w:sz w:val="24"/>
          <w:szCs w:val="24"/>
          <w:lang w:eastAsia="tr-TR"/>
        </w:rPr>
        <w:t>(2)</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Tohumluk üretimi teknik bir faaliyet olduğundan; hastalık ve haşerelerle savaş, yabancı ot kontrolü, gübreleme, diğer tür ve çeşitlerin ayıklanması konularında eğitim yapılabileceği gibi, zaman zaman ikaz mahiyetinde sirküler talimat gönderilir.</w:t>
      </w:r>
    </w:p>
    <w:p w:rsidR="00341941" w:rsidRPr="00151B37" w:rsidRDefault="00341941" w:rsidP="00094B6D">
      <w:pPr>
        <w:widowControl w:val="0"/>
        <w:spacing w:after="0" w:line="240" w:lineRule="auto"/>
        <w:ind w:right="600"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snapToGrid w:val="0"/>
          <w:sz w:val="24"/>
          <w:szCs w:val="24"/>
          <w:lang w:eastAsia="tr-TR"/>
        </w:rPr>
        <w:t>(3)</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Tohumun tekniğine uygun olarak üretimi temin edilir.</w:t>
      </w:r>
      <w:bookmarkStart w:id="165" w:name="_Toc301872837"/>
    </w:p>
    <w:p w:rsidR="00E06160" w:rsidRPr="00151B37" w:rsidRDefault="00341941"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66" w:name="_Toc122439637"/>
      <w:r w:rsidRPr="00151B37">
        <w:rPr>
          <w:rFonts w:ascii="Times New Roman" w:eastAsia="Times New Roman" w:hAnsi="Times New Roman" w:cs="Times New Roman"/>
          <w:b/>
          <w:snapToGrid w:val="0"/>
          <w:sz w:val="24"/>
          <w:szCs w:val="24"/>
          <w:lang w:eastAsia="tr-TR"/>
        </w:rPr>
        <w:t>Borç erteleme</w:t>
      </w:r>
      <w:bookmarkEnd w:id="165"/>
      <w:r w:rsidR="00E06160" w:rsidRPr="00151B37">
        <w:rPr>
          <w:rFonts w:ascii="Times New Roman" w:eastAsia="Times New Roman" w:hAnsi="Times New Roman" w:cs="Times New Roman"/>
          <w:b/>
          <w:snapToGrid w:val="0"/>
          <w:sz w:val="24"/>
          <w:szCs w:val="24"/>
          <w:lang w:eastAsia="tr-TR"/>
        </w:rPr>
        <w:t xml:space="preserve"> (D.T. 08.12.2022 Tarihli ve 373 Sayılı YKK)</w:t>
      </w:r>
      <w:bookmarkEnd w:id="166"/>
    </w:p>
    <w:p w:rsidR="00341941" w:rsidRPr="00151B37" w:rsidRDefault="00341941" w:rsidP="00762DF5">
      <w:pPr>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MADDE 86</w:t>
      </w:r>
      <w:r w:rsidRPr="00151B37">
        <w:rPr>
          <w:rFonts w:ascii="Times New Roman" w:hAnsi="Times New Roman" w:cs="Times New Roman"/>
          <w:snapToGrid w:val="0"/>
          <w:sz w:val="24"/>
          <w:szCs w:val="24"/>
          <w:lang w:eastAsia="tr-TR"/>
        </w:rPr>
        <w:t xml:space="preserve">- (1) Tabi afetlerden zarar gören çiftçilerin bu zararlarının tespitinden tohumculuk sözleşmesinin ilgili maddeleri gereğince; Tarım İşletmeleri Genel Müdürlüğü, Tarım ve </w:t>
      </w:r>
      <w:r w:rsidR="00E06160" w:rsidRPr="00151B37">
        <w:rPr>
          <w:rFonts w:ascii="Times New Roman" w:hAnsi="Times New Roman" w:cs="Times New Roman"/>
          <w:snapToGrid w:val="0"/>
          <w:sz w:val="24"/>
          <w:szCs w:val="24"/>
          <w:lang w:eastAsia="tr-TR"/>
        </w:rPr>
        <w:t>Drman</w:t>
      </w:r>
      <w:r w:rsidRPr="00151B37">
        <w:rPr>
          <w:rFonts w:ascii="Times New Roman" w:hAnsi="Times New Roman" w:cs="Times New Roman"/>
          <w:snapToGrid w:val="0"/>
          <w:sz w:val="24"/>
          <w:szCs w:val="24"/>
          <w:lang w:eastAsia="tr-TR"/>
        </w:rPr>
        <w:t xml:space="preserve"> Bakanlığı İl veya İlçe Müdürlüğü, Köy Muhtarları ve yetiştiriciden ibaret komisyon kurularak, bu komisyonun vereceği rapora dayanılarak, tabi afetten zarar gören çiftçilerin borçları Yönetim Kurulu Kararı ile bir yıl ertelenebilir. (Cetvel-41)</w:t>
      </w:r>
    </w:p>
    <w:p w:rsidR="0069224F" w:rsidRPr="00151B37" w:rsidRDefault="0069224F" w:rsidP="00762DF5">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67" w:name="_Toc122439638"/>
      <w:r w:rsidRPr="00151B37">
        <w:rPr>
          <w:rFonts w:ascii="Times New Roman" w:eastAsia="Times New Roman" w:hAnsi="Times New Roman" w:cs="Times New Roman"/>
          <w:b/>
          <w:snapToGrid w:val="0"/>
          <w:sz w:val="24"/>
          <w:szCs w:val="24"/>
          <w:lang w:eastAsia="tr-TR"/>
        </w:rPr>
        <w:t>Sözleşmeli çiftçilerin izlenmesi</w:t>
      </w:r>
      <w:bookmarkEnd w:id="167"/>
    </w:p>
    <w:p w:rsidR="0069224F" w:rsidRPr="00151B37" w:rsidRDefault="0069224F"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b/>
          <w:snapToGrid w:val="0"/>
          <w:sz w:val="24"/>
          <w:szCs w:val="24"/>
          <w:lang w:eastAsia="tr-TR"/>
        </w:rPr>
        <w:t xml:space="preserve">MADDE 87- </w:t>
      </w:r>
      <w:r w:rsidRPr="00151B37">
        <w:rPr>
          <w:rFonts w:ascii="Times New Roman" w:hAnsi="Times New Roman" w:cs="Times New Roman"/>
          <w:snapToGrid w:val="0"/>
          <w:sz w:val="24"/>
          <w:szCs w:val="24"/>
          <w:lang w:eastAsia="tr-TR"/>
        </w:rPr>
        <w:t>(1) Sözleşmeli her çiftçi ile ilgili yetiştiricilik bilgileri teknik elemanlar tarafından günü gününe kontrol fişine işlenir.</w:t>
      </w:r>
    </w:p>
    <w:p w:rsidR="0069224F" w:rsidRPr="00151B37" w:rsidRDefault="0069224F"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(2) Bu kartlar işletmede muhafaza edilir. Daha sonraki yıllarda değerlendirilir.</w:t>
      </w:r>
    </w:p>
    <w:p w:rsidR="0069224F" w:rsidRPr="00151B37" w:rsidRDefault="0069224F" w:rsidP="00762DF5">
      <w:pPr>
        <w:spacing w:after="0"/>
        <w:ind w:firstLine="851"/>
        <w:jc w:val="both"/>
        <w:rPr>
          <w:rFonts w:ascii="Times New Roman" w:hAnsi="Times New Roman" w:cs="Times New Roman"/>
          <w:snapToGrid w:val="0"/>
          <w:sz w:val="24"/>
          <w:szCs w:val="24"/>
          <w:lang w:eastAsia="tr-TR"/>
        </w:rPr>
      </w:pPr>
      <w:r w:rsidRPr="00151B37">
        <w:rPr>
          <w:rFonts w:ascii="Times New Roman" w:hAnsi="Times New Roman" w:cs="Times New Roman"/>
          <w:snapToGrid w:val="0"/>
          <w:sz w:val="24"/>
          <w:szCs w:val="24"/>
          <w:lang w:eastAsia="tr-TR"/>
        </w:rPr>
        <w:t>(3) Tohumluk üreticilerinin işletme arazilerinde tohumluk üretimleri Yönetim Kurulu</w:t>
      </w:r>
      <w:r w:rsidR="00E056AC" w:rsidRPr="00151B37">
        <w:rPr>
          <w:rFonts w:ascii="Times New Roman" w:hAnsi="Times New Roman" w:cs="Times New Roman"/>
          <w:snapToGrid w:val="0"/>
          <w:sz w:val="24"/>
          <w:szCs w:val="24"/>
          <w:lang w:eastAsia="tr-TR"/>
        </w:rPr>
        <w:t xml:space="preserve"> </w:t>
      </w:r>
      <w:r w:rsidRPr="00151B37">
        <w:rPr>
          <w:rFonts w:ascii="Times New Roman" w:hAnsi="Times New Roman" w:cs="Times New Roman"/>
          <w:snapToGrid w:val="0"/>
          <w:sz w:val="24"/>
          <w:szCs w:val="24"/>
          <w:lang w:eastAsia="tr-TR"/>
        </w:rPr>
        <w:t>kararlarına istinaden hazırlanan sözleşmeler çerçevesinde yürütülür.</w:t>
      </w:r>
    </w:p>
    <w:p w:rsidR="0069224F" w:rsidRPr="00151B37" w:rsidRDefault="0069224F" w:rsidP="00094B6D">
      <w:pPr>
        <w:pStyle w:val="Balk1"/>
        <w:ind w:firstLine="851"/>
      </w:pPr>
      <w:bookmarkStart w:id="168" w:name="_Toc122439639"/>
      <w:r w:rsidRPr="00151B37">
        <w:t>DOKUZUNCU BÖLÜM</w:t>
      </w:r>
      <w:bookmarkEnd w:id="168"/>
    </w:p>
    <w:p w:rsidR="0069224F" w:rsidRPr="00151B37" w:rsidRDefault="0069224F" w:rsidP="00094B6D">
      <w:pPr>
        <w:pStyle w:val="Balk1"/>
        <w:ind w:firstLine="851"/>
      </w:pPr>
      <w:bookmarkStart w:id="169" w:name="_Toc122439640"/>
      <w:r w:rsidRPr="00151B37">
        <w:t>Yürürlük-Yürütme</w:t>
      </w:r>
      <w:bookmarkEnd w:id="169"/>
    </w:p>
    <w:p w:rsidR="0069224F" w:rsidRPr="00151B37" w:rsidRDefault="0069224F"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70" w:name="_Toc301872839"/>
      <w:bookmarkStart w:id="171" w:name="_Toc122439641"/>
      <w:r w:rsidRPr="00151B37">
        <w:rPr>
          <w:rFonts w:ascii="Times New Roman" w:eastAsia="Times New Roman" w:hAnsi="Times New Roman" w:cs="Times New Roman"/>
          <w:b/>
          <w:snapToGrid w:val="0"/>
          <w:sz w:val="24"/>
          <w:szCs w:val="24"/>
          <w:lang w:eastAsia="tr-TR"/>
        </w:rPr>
        <w:t>Yürürlük</w:t>
      </w:r>
      <w:bookmarkEnd w:id="170"/>
      <w:bookmarkEnd w:id="171"/>
    </w:p>
    <w:p w:rsidR="004E4D4A" w:rsidRPr="00151B37" w:rsidRDefault="0069224F" w:rsidP="00094B6D">
      <w:pPr>
        <w:widowControl w:val="0"/>
        <w:spacing w:after="0" w:line="240" w:lineRule="auto"/>
        <w:ind w:firstLine="851"/>
        <w:jc w:val="both"/>
        <w:rPr>
          <w:rFonts w:ascii="Times New Roman" w:eastAsia="Times New Roman" w:hAnsi="Times New Roman" w:cs="Times New Roman"/>
          <w:snapToGrid w:val="0"/>
          <w:sz w:val="24"/>
          <w:szCs w:val="24"/>
          <w:lang w:eastAsia="tr-TR"/>
        </w:rPr>
      </w:pPr>
      <w:r w:rsidRPr="00151B37">
        <w:rPr>
          <w:rFonts w:ascii="Times New Roman" w:eastAsia="Times New Roman" w:hAnsi="Times New Roman" w:cs="Times New Roman"/>
          <w:b/>
          <w:snapToGrid w:val="0"/>
          <w:sz w:val="24"/>
          <w:szCs w:val="24"/>
          <w:lang w:eastAsia="tr-TR"/>
        </w:rPr>
        <w:t>MADDE 88</w:t>
      </w:r>
      <w:r w:rsidR="00244B41" w:rsidRPr="00151B37">
        <w:rPr>
          <w:rFonts w:ascii="Times New Roman" w:eastAsia="Times New Roman" w:hAnsi="Times New Roman" w:cs="Times New Roman"/>
          <w:snapToGrid w:val="0"/>
          <w:sz w:val="24"/>
          <w:szCs w:val="24"/>
          <w:lang w:eastAsia="tr-TR"/>
        </w:rPr>
        <w:t>- (1) Bu yönerge</w:t>
      </w:r>
      <w:r w:rsidRPr="00151B37">
        <w:rPr>
          <w:rFonts w:ascii="Times New Roman" w:eastAsia="Times New Roman" w:hAnsi="Times New Roman" w:cs="Times New Roman"/>
          <w:snapToGrid w:val="0"/>
          <w:sz w:val="24"/>
          <w:szCs w:val="24"/>
          <w:lang w:eastAsia="tr-TR"/>
        </w:rPr>
        <w:t xml:space="preserve"> Tarım İşletmeleri Genel Müdürlüğü Yönetim Kurulunun </w:t>
      </w:r>
      <w:r w:rsidR="00E056AC" w:rsidRPr="00151B37">
        <w:rPr>
          <w:rFonts w:ascii="Times New Roman" w:eastAsia="Times New Roman" w:hAnsi="Times New Roman" w:cs="Times New Roman"/>
          <w:snapToGrid w:val="0"/>
          <w:sz w:val="24"/>
          <w:szCs w:val="24"/>
          <w:lang w:eastAsia="tr-TR"/>
        </w:rPr>
        <w:t>17/02/2017</w:t>
      </w:r>
      <w:r w:rsidR="00244B41" w:rsidRPr="00151B37">
        <w:rPr>
          <w:rFonts w:ascii="Times New Roman" w:eastAsia="Times New Roman" w:hAnsi="Times New Roman" w:cs="Times New Roman"/>
          <w:snapToGrid w:val="0"/>
          <w:sz w:val="24"/>
          <w:szCs w:val="24"/>
          <w:lang w:eastAsia="tr-TR"/>
        </w:rPr>
        <w:t xml:space="preserve"> tarih ve </w:t>
      </w:r>
      <w:r w:rsidR="00E056AC" w:rsidRPr="00151B37">
        <w:rPr>
          <w:rFonts w:ascii="Times New Roman" w:eastAsia="Times New Roman" w:hAnsi="Times New Roman" w:cs="Times New Roman"/>
          <w:snapToGrid w:val="0"/>
          <w:sz w:val="24"/>
          <w:szCs w:val="24"/>
          <w:lang w:eastAsia="tr-TR"/>
        </w:rPr>
        <w:t>57</w:t>
      </w:r>
      <w:r w:rsidR="00244B41" w:rsidRPr="00151B37">
        <w:rPr>
          <w:rFonts w:ascii="Times New Roman" w:eastAsia="Times New Roman" w:hAnsi="Times New Roman" w:cs="Times New Roman"/>
          <w:snapToGrid w:val="0"/>
          <w:sz w:val="24"/>
          <w:szCs w:val="24"/>
          <w:lang w:eastAsia="tr-TR"/>
        </w:rPr>
        <w:t xml:space="preserve"> sayılı kararı ile yürürlüğe girmiştir.</w:t>
      </w:r>
      <w:bookmarkStart w:id="172" w:name="_Toc301872840"/>
    </w:p>
    <w:p w:rsidR="004E4D4A" w:rsidRPr="00151B37" w:rsidRDefault="0069224F" w:rsidP="00094B6D">
      <w:pPr>
        <w:keepNext/>
        <w:widowControl w:val="0"/>
        <w:spacing w:after="0" w:line="240" w:lineRule="auto"/>
        <w:ind w:firstLine="851"/>
        <w:jc w:val="both"/>
        <w:outlineLvl w:val="1"/>
        <w:rPr>
          <w:rFonts w:ascii="Times New Roman" w:eastAsia="Times New Roman" w:hAnsi="Times New Roman" w:cs="Times New Roman"/>
          <w:b/>
          <w:snapToGrid w:val="0"/>
          <w:sz w:val="24"/>
          <w:szCs w:val="24"/>
          <w:lang w:eastAsia="tr-TR"/>
        </w:rPr>
      </w:pPr>
      <w:bookmarkStart w:id="173" w:name="_Toc122439642"/>
      <w:r w:rsidRPr="00151B37">
        <w:rPr>
          <w:rFonts w:ascii="Times New Roman" w:eastAsia="Times New Roman" w:hAnsi="Times New Roman" w:cs="Times New Roman"/>
          <w:b/>
          <w:snapToGrid w:val="0"/>
          <w:sz w:val="24"/>
          <w:szCs w:val="24"/>
          <w:lang w:eastAsia="tr-TR"/>
        </w:rPr>
        <w:t>Yürütme</w:t>
      </w:r>
      <w:bookmarkEnd w:id="172"/>
      <w:bookmarkEnd w:id="173"/>
    </w:p>
    <w:p w:rsidR="0069224F" w:rsidRPr="00151B37" w:rsidRDefault="0069224F" w:rsidP="00094B6D">
      <w:pPr>
        <w:widowControl w:val="0"/>
        <w:spacing w:after="0" w:line="240" w:lineRule="auto"/>
        <w:ind w:firstLine="851"/>
        <w:jc w:val="both"/>
        <w:rPr>
          <w:rFonts w:ascii="Times New Roman" w:eastAsia="Times New Roman" w:hAnsi="Times New Roman" w:cs="Times New Roman"/>
          <w:b/>
          <w:snapToGrid w:val="0"/>
          <w:sz w:val="24"/>
          <w:szCs w:val="24"/>
          <w:lang w:eastAsia="tr-TR"/>
        </w:rPr>
      </w:pPr>
      <w:r w:rsidRPr="00151B37">
        <w:rPr>
          <w:rFonts w:ascii="Times New Roman" w:eastAsia="Times New Roman" w:hAnsi="Times New Roman" w:cs="Times New Roman"/>
          <w:b/>
          <w:snapToGrid w:val="0"/>
          <w:sz w:val="24"/>
          <w:szCs w:val="24"/>
          <w:lang w:eastAsia="tr-TR"/>
        </w:rPr>
        <w:t xml:space="preserve">MADDE 89- </w:t>
      </w:r>
      <w:r w:rsidRPr="00151B37">
        <w:rPr>
          <w:rFonts w:ascii="Times New Roman" w:eastAsia="Times New Roman" w:hAnsi="Times New Roman" w:cs="Times New Roman"/>
          <w:snapToGrid w:val="0"/>
          <w:sz w:val="24"/>
          <w:szCs w:val="24"/>
          <w:lang w:eastAsia="tr-TR"/>
        </w:rPr>
        <w:t>(1)</w:t>
      </w:r>
      <w:r w:rsidRPr="00151B37">
        <w:rPr>
          <w:rFonts w:ascii="Times New Roman" w:eastAsia="Times New Roman" w:hAnsi="Times New Roman" w:cs="Times New Roman"/>
          <w:b/>
          <w:snapToGrid w:val="0"/>
          <w:sz w:val="24"/>
          <w:szCs w:val="24"/>
          <w:lang w:eastAsia="tr-TR"/>
        </w:rPr>
        <w:t xml:space="preserve"> </w:t>
      </w:r>
      <w:r w:rsidRPr="00151B37">
        <w:rPr>
          <w:rFonts w:ascii="Times New Roman" w:eastAsia="Times New Roman" w:hAnsi="Times New Roman" w:cs="Times New Roman"/>
          <w:snapToGrid w:val="0"/>
          <w:sz w:val="24"/>
          <w:szCs w:val="24"/>
          <w:lang w:eastAsia="tr-TR"/>
        </w:rPr>
        <w:t>Bu yönerge hükümlerini Tarım İşletmeleri Genel Müdürlüğü yürütür.</w:t>
      </w:r>
    </w:p>
    <w:p w:rsidR="004E4D4A" w:rsidRPr="00151B37" w:rsidRDefault="004E4D4A" w:rsidP="00151B37">
      <w:pPr>
        <w:rPr>
          <w:rFonts w:ascii="Times New Roman" w:hAnsi="Times New Roman" w:cs="Times New Roman"/>
          <w:snapToGrid w:val="0"/>
          <w:sz w:val="24"/>
          <w:szCs w:val="24"/>
          <w:lang w:eastAsia="tr-TR"/>
        </w:rPr>
      </w:pPr>
    </w:p>
    <w:p w:rsidR="00323EBE" w:rsidRPr="00151B37" w:rsidRDefault="00323EBE" w:rsidP="00151B37">
      <w:pPr>
        <w:rPr>
          <w:rFonts w:ascii="Times New Roman" w:hAnsi="Times New Roman" w:cs="Times New Roman"/>
          <w:snapToGrid w:val="0"/>
          <w:sz w:val="24"/>
          <w:szCs w:val="24"/>
          <w:lang w:eastAsia="tr-TR"/>
        </w:rPr>
      </w:pPr>
    </w:p>
    <w:p w:rsidR="004E4D4A" w:rsidRPr="00151B37" w:rsidRDefault="004E4D4A" w:rsidP="00151B37">
      <w:pPr>
        <w:rPr>
          <w:rFonts w:ascii="Times New Roman" w:hAnsi="Times New Roman" w:cs="Times New Roman"/>
          <w:snapToGrid w:val="0"/>
          <w:sz w:val="24"/>
          <w:szCs w:val="24"/>
          <w:lang w:eastAsia="tr-TR"/>
        </w:rPr>
      </w:pPr>
    </w:p>
    <w:p w:rsidR="00151B37" w:rsidRPr="00151B37" w:rsidRDefault="00151B37" w:rsidP="00151B37">
      <w:pPr>
        <w:rPr>
          <w:rFonts w:ascii="Times New Roman" w:hAnsi="Times New Roman" w:cs="Times New Roman"/>
          <w:b/>
          <w:sz w:val="24"/>
          <w:szCs w:val="24"/>
        </w:rPr>
      </w:pPr>
      <w:r w:rsidRPr="00151B37">
        <w:rPr>
          <w:rFonts w:ascii="Times New Roman" w:hAnsi="Times New Roman" w:cs="Times New Roman"/>
          <w:b/>
          <w:sz w:val="24"/>
          <w:szCs w:val="24"/>
        </w:rPr>
        <w:t>D.T. 08.12.2022 Tarihli ve 373 Sayılı YKK</w:t>
      </w:r>
    </w:p>
    <w:p w:rsidR="009D0F2A" w:rsidRPr="00151B37" w:rsidRDefault="009D0F2A" w:rsidP="009D0F2A">
      <w:pPr>
        <w:rPr>
          <w:rFonts w:ascii="Times New Roman" w:hAnsi="Times New Roman" w:cs="Times New Roman"/>
          <w:b/>
          <w:sz w:val="24"/>
          <w:szCs w:val="24"/>
        </w:rPr>
      </w:pPr>
      <w:r>
        <w:rPr>
          <w:rFonts w:ascii="Times New Roman" w:hAnsi="Times New Roman" w:cs="Times New Roman"/>
          <w:b/>
          <w:sz w:val="24"/>
          <w:szCs w:val="24"/>
        </w:rPr>
        <w:t>D.T. 17.04.2026 Tarihli ve 126</w:t>
      </w:r>
      <w:r w:rsidRPr="00151B37">
        <w:rPr>
          <w:rFonts w:ascii="Times New Roman" w:hAnsi="Times New Roman" w:cs="Times New Roman"/>
          <w:b/>
          <w:sz w:val="24"/>
          <w:szCs w:val="24"/>
        </w:rPr>
        <w:t xml:space="preserve"> Sayılı YKK</w:t>
      </w:r>
    </w:p>
    <w:p w:rsidR="00151B37" w:rsidRDefault="00151B37">
      <w:pPr>
        <w:rPr>
          <w:rFonts w:ascii="Times New Roman" w:hAnsi="Times New Roman" w:cs="Times New Roman"/>
          <w:snapToGrid w:val="0"/>
          <w:lang w:eastAsia="tr-TR"/>
        </w:rPr>
      </w:pPr>
      <w:r>
        <w:rPr>
          <w:rFonts w:ascii="Times New Roman" w:hAnsi="Times New Roman" w:cs="Times New Roman"/>
          <w:snapToGrid w:val="0"/>
          <w:lang w:eastAsia="tr-TR"/>
        </w:rPr>
        <w:br w:type="page"/>
      </w:r>
    </w:p>
    <w:p w:rsidR="004E4D4A" w:rsidRPr="00151B37" w:rsidRDefault="004E4D4A" w:rsidP="00151B37">
      <w:pPr>
        <w:rPr>
          <w:rFonts w:ascii="Times New Roman" w:hAnsi="Times New Roman" w:cs="Times New Roman"/>
          <w:snapToGrid w:val="0"/>
          <w:lang w:eastAsia="tr-TR"/>
        </w:rPr>
      </w:pPr>
    </w:p>
    <w:p w:rsidR="004E4D4A" w:rsidRPr="00151B37" w:rsidRDefault="004E4D4A" w:rsidP="00094B6D">
      <w:pPr>
        <w:keepNext/>
        <w:widowControl w:val="0"/>
        <w:spacing w:after="0" w:line="240" w:lineRule="auto"/>
        <w:jc w:val="center"/>
        <w:outlineLvl w:val="7"/>
        <w:rPr>
          <w:rFonts w:ascii="Times New Roman" w:eastAsia="Times New Roman" w:hAnsi="Times New Roman" w:cs="Times New Roman"/>
          <w:b/>
          <w:snapToGrid w:val="0"/>
          <w:lang w:eastAsia="tr-TR"/>
        </w:rPr>
      </w:pPr>
      <w:r w:rsidRPr="00151B37">
        <w:rPr>
          <w:rFonts w:ascii="Times New Roman" w:eastAsia="Times New Roman" w:hAnsi="Times New Roman" w:cs="Times New Roman"/>
          <w:b/>
          <w:lang w:eastAsia="tr-TR"/>
        </w:rPr>
        <w:t xml:space="preserve">   </w:t>
      </w:r>
      <w:r w:rsidRPr="00151B37">
        <w:rPr>
          <w:rFonts w:ascii="Times New Roman" w:eastAsia="Times New Roman" w:hAnsi="Times New Roman" w:cs="Times New Roman"/>
          <w:b/>
          <w:snapToGrid w:val="0"/>
          <w:lang w:eastAsia="tr-TR"/>
        </w:rPr>
        <w:t>Ek-1</w:t>
      </w:r>
    </w:p>
    <w:p w:rsidR="004E4D4A" w:rsidRPr="00151B37" w:rsidRDefault="004E4D4A" w:rsidP="00094B6D">
      <w:pPr>
        <w:widowControl w:val="0"/>
        <w:spacing w:after="0" w:line="240" w:lineRule="auto"/>
        <w:ind w:firstLine="11"/>
        <w:jc w:val="center"/>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 xml:space="preserve">TARIM VE </w:t>
      </w:r>
      <w:r w:rsidR="00E06160" w:rsidRPr="00151B37">
        <w:rPr>
          <w:rFonts w:ascii="Times New Roman" w:eastAsia="Times New Roman" w:hAnsi="Times New Roman" w:cs="Times New Roman"/>
          <w:b/>
          <w:snapToGrid w:val="0"/>
          <w:lang w:eastAsia="tr-TR"/>
        </w:rPr>
        <w:t>ORMAN</w:t>
      </w:r>
      <w:r w:rsidRPr="00151B37">
        <w:rPr>
          <w:rFonts w:ascii="Times New Roman" w:eastAsia="Times New Roman" w:hAnsi="Times New Roman" w:cs="Times New Roman"/>
          <w:b/>
          <w:snapToGrid w:val="0"/>
          <w:lang w:eastAsia="tr-TR"/>
        </w:rPr>
        <w:t xml:space="preserve"> BAKANLIĞI </w:t>
      </w:r>
    </w:p>
    <w:p w:rsidR="004E4D4A" w:rsidRPr="00151B37" w:rsidRDefault="004E4D4A" w:rsidP="00094B6D">
      <w:pPr>
        <w:widowControl w:val="0"/>
        <w:spacing w:after="0" w:line="240" w:lineRule="auto"/>
        <w:ind w:firstLine="11"/>
        <w:jc w:val="center"/>
        <w:rPr>
          <w:rFonts w:ascii="Times New Roman" w:eastAsia="Times New Roman" w:hAnsi="Times New Roman" w:cs="Times New Roman"/>
          <w:b/>
          <w:snapToGrid w:val="0"/>
          <w:lang w:eastAsia="tr-TR"/>
        </w:rPr>
      </w:pPr>
      <w:r w:rsidRPr="00151B37">
        <w:rPr>
          <w:rFonts w:ascii="Times New Roman" w:eastAsia="Times New Roman" w:hAnsi="Times New Roman" w:cs="Times New Roman"/>
          <w:b/>
          <w:lang w:eastAsia="tr-TR"/>
        </w:rPr>
        <w:t xml:space="preserve"> TARIM İŞLETMELERİ GENEL MÜDÜRLÜĞÜ</w:t>
      </w:r>
      <w:r w:rsidRPr="00151B37">
        <w:rPr>
          <w:rFonts w:ascii="Times New Roman" w:eastAsia="Times New Roman" w:hAnsi="Times New Roman" w:cs="Times New Roman"/>
          <w:b/>
          <w:lang w:eastAsia="tr-TR"/>
        </w:rPr>
        <w:tab/>
        <w:t xml:space="preserve">                          </w:t>
      </w:r>
    </w:p>
    <w:p w:rsidR="004E4D4A" w:rsidRPr="00151B37" w:rsidRDefault="004E4D4A" w:rsidP="00094B6D">
      <w:pPr>
        <w:widowControl w:val="0"/>
        <w:spacing w:after="0" w:line="240" w:lineRule="auto"/>
        <w:ind w:firstLine="11"/>
        <w:jc w:val="center"/>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……………………..TOHUMCULUK ÜRETİM SÖZLEŞMESİ</w:t>
      </w:r>
    </w:p>
    <w:p w:rsidR="00335779" w:rsidRPr="00151B37" w:rsidRDefault="00335779" w:rsidP="00094B6D">
      <w:pPr>
        <w:widowControl w:val="0"/>
        <w:spacing w:after="0" w:line="240" w:lineRule="auto"/>
        <w:ind w:firstLine="11"/>
        <w:jc w:val="center"/>
        <w:rPr>
          <w:rFonts w:ascii="Times New Roman" w:eastAsia="Times New Roman" w:hAnsi="Times New Roman" w:cs="Times New Roman"/>
          <w:b/>
          <w:snapToGrid w:val="0"/>
          <w:lang w:eastAsia="tr-TR"/>
        </w:rPr>
      </w:pPr>
    </w:p>
    <w:p w:rsidR="004E4D4A" w:rsidRPr="00151B37" w:rsidRDefault="004E4D4A" w:rsidP="00094B6D">
      <w:pPr>
        <w:widowControl w:val="0"/>
        <w:spacing w:after="0" w:line="240" w:lineRule="auto"/>
        <w:ind w:firstLine="11"/>
        <w:jc w:val="center"/>
        <w:rPr>
          <w:rFonts w:ascii="Times New Roman" w:eastAsia="Times New Roman" w:hAnsi="Times New Roman" w:cs="Times New Roman"/>
          <w:b/>
          <w:snapToGrid w:val="0"/>
          <w:lang w:eastAsia="tr-TR"/>
        </w:rPr>
      </w:pPr>
    </w:p>
    <w:p w:rsidR="004E4D4A" w:rsidRPr="00151B37" w:rsidRDefault="004E4D4A" w:rsidP="00094B6D">
      <w:pPr>
        <w:widowControl w:val="0"/>
        <w:spacing w:after="0" w:line="240" w:lineRule="auto"/>
        <w:ind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1- TARAFLARIN KISA HÜVİYETİ:</w:t>
      </w:r>
    </w:p>
    <w:p w:rsidR="004E4D4A" w:rsidRPr="00151B37" w:rsidRDefault="004E4D4A" w:rsidP="00094B6D">
      <w:pPr>
        <w:widowControl w:val="0"/>
        <w:spacing w:after="0" w:line="240" w:lineRule="auto"/>
        <w:ind w:right="158"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(1) Bu sözleşmede Tarım Işletme1eri Gene1 Müdürlüğüne bağlı İşletme Müdürlüğü veya Teknik Elemanları (TİGEM) ile hububat yetiştirecek çiftçi (YETİŞTİRTİCİ) kelimeleri ile ifade edilmiştir.</w:t>
      </w:r>
    </w:p>
    <w:p w:rsidR="004E4D4A" w:rsidRPr="00151B37" w:rsidRDefault="004E4D4A" w:rsidP="00094B6D">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2- SÖZLEŞMENİN KONUSU:</w:t>
      </w:r>
    </w:p>
    <w:p w:rsidR="004E4D4A" w:rsidRPr="00151B37" w:rsidRDefault="004E4D4A" w:rsidP="00094B6D">
      <w:pPr>
        <w:widowControl w:val="0"/>
        <w:spacing w:after="0" w:line="240" w:lineRule="auto"/>
        <w:ind w:right="19"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(1) Yetiştirici, bu sözleşmede mevkii, hudut ve dekarları yazılı olan ve tapu senedi, kira mukavelesi, vergi makbuzları, kadastro görmüş ise kadastro planı veya çapıl tasarruf belgesiy1e tevsik edilen ve TİGEM veya TİGEM adına yapılan inceleme sonucu seçilen ihtilafsız tarlaların teknik şartlara uygun hazırlanmasını ekilmesini, gübrelenmesini, mücadele yapılmasını, hasat ve harman edilmesini, TİGEM tarafından vukuu bulacak yardım ve murakabe hakkını tanımayı, tohum temini ve hububatın satın alınmasını ve aşağıda sair konuları karşılıklı olarak yapmayı kabul ve taahhüt etmişlerdir.</w:t>
      </w:r>
    </w:p>
    <w:p w:rsidR="004E4D4A" w:rsidRPr="00151B37" w:rsidRDefault="004E4D4A" w:rsidP="00094B6D">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3- TEKNİK ŞARTLAR:</w:t>
      </w:r>
      <w:r w:rsidR="00E06160" w:rsidRPr="00151B37">
        <w:rPr>
          <w:rFonts w:ascii="Times New Roman" w:eastAsia="Times New Roman" w:hAnsi="Times New Roman" w:cs="Times New Roman"/>
          <w:b/>
          <w:snapToGrid w:val="0"/>
          <w:lang w:eastAsia="tr-TR"/>
        </w:rPr>
        <w:t xml:space="preserve"> </w:t>
      </w:r>
    </w:p>
    <w:p w:rsidR="004E4D4A" w:rsidRPr="00151B37" w:rsidRDefault="004E4D4A" w:rsidP="00094B6D">
      <w:pPr>
        <w:widowControl w:val="0"/>
        <w:spacing w:after="0" w:line="240" w:lineRule="auto"/>
        <w:ind w:right="62"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 (1) Tarla Seçimi: Yetiştirici tarlasına ekeceği cinsin tohumluk1arını, çeşit karışıklığını önleyici tedbirleri almak şartıyla ekebilir.</w:t>
      </w:r>
    </w:p>
    <w:p w:rsidR="004E4D4A" w:rsidRPr="00151B37" w:rsidRDefault="004E4D4A" w:rsidP="00094B6D">
      <w:pPr>
        <w:widowControl w:val="0"/>
        <w:spacing w:after="0" w:line="240" w:lineRule="auto"/>
        <w:ind w:right="220"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(2) Tarlaların Sürülmesi: Yetiştirici, sözleşme konusu tarlalarını ekebilmek için mahalli şartlara uygun şekilde TİGEM'in tayin ve tespit edeceği zaman ve şekilde toprak hazırlığını yapacaktır.</w:t>
      </w:r>
    </w:p>
    <w:p w:rsidR="004E4D4A" w:rsidRPr="00151B37" w:rsidRDefault="004E4D4A" w:rsidP="00094B6D">
      <w:pPr>
        <w:widowControl w:val="0"/>
        <w:spacing w:after="0" w:line="240" w:lineRule="auto"/>
        <w:ind w:right="441"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(3) Tarlaların Gübrelenmesi: TİGEM'in tavsiyesine göre gübreleme yapılacaktır.</w:t>
      </w:r>
    </w:p>
    <w:p w:rsidR="004E4D4A" w:rsidRPr="00151B37" w:rsidRDefault="004E4D4A" w:rsidP="00094B6D">
      <w:pPr>
        <w:widowControl w:val="0"/>
        <w:spacing w:after="0" w:line="240" w:lineRule="auto"/>
        <w:ind w:right="76"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(4) Zararlılarla Mücadele: Yetiştirici tarlasında zaruri muhtemel her türlü haşarat ve hububata zararlı yabancı bitki ve tohumların gerektiğinde elle veya ilaç tatbikatı suretiyle mücadelesini yapacaktır. </w:t>
      </w:r>
    </w:p>
    <w:p w:rsidR="004E4D4A" w:rsidRPr="00151B37" w:rsidRDefault="004E4D4A" w:rsidP="00094B6D">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4- TOHUMLUĞUN TEMİNİ:</w:t>
      </w:r>
    </w:p>
    <w:p w:rsidR="004E4D4A" w:rsidRPr="00151B37" w:rsidRDefault="004E4D4A" w:rsidP="00094B6D">
      <w:pPr>
        <w:widowControl w:val="0"/>
        <w:spacing w:after="0" w:line="240" w:lineRule="auto"/>
        <w:ind w:right="76"/>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(1) Yetiştirici bu sözleşme esasları dahilinde, hazırladığı tarlalarda ekeceği tohumlukları, Noter tasdikli müteselsil kefaleti mutazammın borç senedine dayanılarak Tarım işletmeleri Genel Müdürlüğünün tespit ettiği işletmelerinden alacaktır.</w:t>
      </w:r>
    </w:p>
    <w:p w:rsidR="004E4D4A" w:rsidRPr="00151B37" w:rsidRDefault="004E4D4A" w:rsidP="00094B6D">
      <w:pPr>
        <w:widowControl w:val="0"/>
        <w:spacing w:after="0" w:line="240" w:lineRule="auto"/>
        <w:ind w:left="11" w:right="76"/>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(2) Tohumlukların nakliyesi yetiştiriciye aittir.</w:t>
      </w:r>
    </w:p>
    <w:p w:rsidR="004E4D4A" w:rsidRPr="00151B37" w:rsidRDefault="004E4D4A" w:rsidP="00094B6D">
      <w:pPr>
        <w:widowControl w:val="0"/>
        <w:spacing w:after="0" w:line="240" w:lineRule="auto"/>
        <w:ind w:left="11" w:right="76"/>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snapToGrid w:val="0"/>
          <w:lang w:eastAsia="tr-TR"/>
        </w:rPr>
        <w:t>(3) TİGEM ve Bakanlık İl Müdürlüğü tohum1ukların ekilip ekilmediğini kontrol ve tespit edeceklerdir.</w:t>
      </w:r>
    </w:p>
    <w:p w:rsidR="00E06160" w:rsidRPr="00151B37" w:rsidRDefault="004E4D4A" w:rsidP="00762DF5">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5- TESLİM VE TESELLÜM:</w:t>
      </w:r>
      <w:r w:rsidR="00E06160" w:rsidRPr="00151B37">
        <w:rPr>
          <w:rFonts w:ascii="Times New Roman" w:eastAsia="Times New Roman" w:hAnsi="Times New Roman" w:cs="Times New Roman"/>
          <w:b/>
          <w:snapToGrid w:val="0"/>
          <w:lang w:eastAsia="tr-TR"/>
        </w:rPr>
        <w:t xml:space="preserve"> (D.T. 08.12.2022 Tarihli ve 373 Sayılı YKK)</w:t>
      </w:r>
    </w:p>
    <w:p w:rsidR="004E4D4A" w:rsidRPr="00151B37" w:rsidRDefault="004E4D4A" w:rsidP="00094B6D">
      <w:pPr>
        <w:widowControl w:val="0"/>
        <w:spacing w:after="0" w:line="240" w:lineRule="auto"/>
        <w:ind w:right="182"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(1) Yetiştirici, hasat esnasında ve hasattan sonra çeşit ve yabancı madde karışıklığını önleyici tedbirleri alacaktır. </w:t>
      </w:r>
    </w:p>
    <w:p w:rsidR="004E4D4A" w:rsidRPr="00151B37" w:rsidRDefault="004E4D4A" w:rsidP="00094B6D">
      <w:pPr>
        <w:widowControl w:val="0"/>
        <w:spacing w:after="0" w:line="240" w:lineRule="auto"/>
        <w:ind w:right="182"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(2) Hasat ve harmanı müteakip, mahsul yetiştirici tarafından TİGEM Alım Merkezlerine teslim edecektir. </w:t>
      </w:r>
    </w:p>
    <w:p w:rsidR="004E4D4A" w:rsidRPr="00151B37" w:rsidRDefault="004E4D4A" w:rsidP="00094B6D">
      <w:pPr>
        <w:widowControl w:val="0"/>
        <w:spacing w:after="0" w:line="240" w:lineRule="auto"/>
        <w:ind w:right="182"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(3) Tarım İşletmeleri sözleşmeli yetiştiricilerden alacağı hububatı alım zamanında, Bakanlar Kurulunca tespit edilecek hububat barem esaslarına uygun bulunmak ve barem fiyatından aşağı olmamak kaydıyla alır. Bu fiyata, Tarım ve </w:t>
      </w:r>
      <w:r w:rsidR="00E06160" w:rsidRPr="00151B37">
        <w:rPr>
          <w:rFonts w:ascii="Times New Roman" w:eastAsia="Times New Roman" w:hAnsi="Times New Roman" w:cs="Times New Roman"/>
          <w:snapToGrid w:val="0"/>
          <w:lang w:eastAsia="tr-TR"/>
        </w:rPr>
        <w:t xml:space="preserve">Orman </w:t>
      </w:r>
      <w:r w:rsidRPr="00151B37">
        <w:rPr>
          <w:rFonts w:ascii="Times New Roman" w:eastAsia="Times New Roman" w:hAnsi="Times New Roman" w:cs="Times New Roman"/>
          <w:snapToGrid w:val="0"/>
          <w:lang w:eastAsia="tr-TR"/>
        </w:rPr>
        <w:t xml:space="preserve">Bakanlığı ile Toprak Mahsulleri Ofisi Genel Müdürlüğünün piyasa ve borsa fiyatını dikkate alarak tespit edecekleri F fıkrasındaki prim ilave edilecektir. </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Teslimatta sözleşme ve tahminden daha fazla hububat getirmesi halinde, tahmin fazlası hububat alınmaz, bu kabil yetiştiricilerin sözleşmesi feshedilir. Bir daha da bu çiftçi ile işbirliği yapılmaz.</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(4) Çiftçi beğenerek aldığı tohumluk buğdaydan elde ettiği mahsulün tamamını veya TİGEM'in ihtiyaç duyduğu kadarını TİGEM'in göstereceği alım yerinde teslim edecektir.</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(5) Yetiştiriciye ait ziraat alet ve makineleri ücreti mukabilinde TİGEM Atölye ve Tamirhanelerinde TİGEM’in işlerini aksatmamak şartıyla tamir edilir ve TİGEM stoklarında mevcut yedek parçalardan bedeli ödenmek şartı ile istifade ettirilir. </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(6) İyi cins ve kaliteli tohumluk verilen çiftçilere yüksek randıman alabilmelerini </w:t>
      </w:r>
      <w:r w:rsidRPr="00151B37">
        <w:rPr>
          <w:rFonts w:ascii="Times New Roman" w:eastAsia="Times New Roman" w:hAnsi="Times New Roman" w:cs="Times New Roman"/>
          <w:snapToGrid w:val="0"/>
          <w:lang w:eastAsia="tr-TR"/>
        </w:rPr>
        <w:softHyphen/>
        <w:t xml:space="preserve">temin bakımından teknik bilgi ve görgülerinin artırılması sağ1amak amacıyla ekim, bakım, hasat ve harman ile diğer teknik konularda kısa veya süreli üretici kurslar TİGEM'in lüzum göstereceği zaman ve yerde düzenlenebilecektir. </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(7) 308 sayılı kanun gereği yapılarak tarla muayenesini kazanan tarlaların mahsulü tohumluk yapılmak üzere TİGEM tarafından (ileride) tespit edilecek yetiştirici primi TMO başfiyatına ilave edilerek alınacaktır.</w:t>
      </w:r>
    </w:p>
    <w:p w:rsidR="00E06160" w:rsidRPr="00151B37" w:rsidRDefault="004E4D4A" w:rsidP="00762DF5">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6- MÜTEFERRİK HÜKÜMLER</w:t>
      </w:r>
      <w:r w:rsidR="00E06160" w:rsidRPr="00151B37">
        <w:rPr>
          <w:rFonts w:ascii="Times New Roman" w:eastAsia="Times New Roman" w:hAnsi="Times New Roman" w:cs="Times New Roman"/>
          <w:b/>
          <w:snapToGrid w:val="0"/>
          <w:lang w:eastAsia="tr-TR"/>
        </w:rPr>
        <w:t xml:space="preserve"> (D.T. 08.12.2022 Tarihli ve 373 Sayılı YKK)</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 xml:space="preserve">(1) Tabii afetlerden zarar gören sözleşmeli çiftçilerin bu zararlarının tespitinde teşekkül edecek komisyon TİGEM, Tarım ve </w:t>
      </w:r>
      <w:r w:rsidR="00E06160" w:rsidRPr="00151B37">
        <w:rPr>
          <w:rFonts w:ascii="Times New Roman" w:eastAsia="Times New Roman" w:hAnsi="Times New Roman" w:cs="Times New Roman"/>
          <w:snapToGrid w:val="0"/>
          <w:lang w:eastAsia="tr-TR"/>
        </w:rPr>
        <w:t>Orman</w:t>
      </w:r>
      <w:r w:rsidRPr="00151B37">
        <w:rPr>
          <w:rFonts w:ascii="Times New Roman" w:eastAsia="Times New Roman" w:hAnsi="Times New Roman" w:cs="Times New Roman"/>
          <w:snapToGrid w:val="0"/>
          <w:lang w:eastAsia="tr-TR"/>
        </w:rPr>
        <w:t xml:space="preserve"> Bakanlığı İl veya İlçe Müdürlüğü temsilcileri ile köy muhtarı ve yetiştiriciden kurulacaktır. Tabii afetten mütevellit zarar, afetin vukuundan itibaren 15 gün zarfında ve her halükarda hasattan evvel yetiştirici tarafından sözleşmeyi yürütmekle yükümlü İşletme Müdürlüğüne bildirilir. Hasar Tespit Komisyonu yetiştiricilerin tabii afetlerden zarar gören her arazi parçasını ayrı ayrı görüp zapta bağlayacak; zarar nispeti %50'nin üstünde tespit edildiği zaman ancak Tarım İşletmeleri Genel Müdürlüğünü muvafakat ile borç tecil edilecektir.</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(2) Taahhüdün yapılmaması (alınan tohumlukların ekilmeyerek satıldığı, v.b)  halinde yetiştiricinin sözleşmeye aykırı düşecek fillerinden dolayı hiçbir karar istihsaline ve ihtara lüzum kalmadan sözleşme fesh olur ve durum yetiştiriciye bildirilerek borcun derhal tahsiline geçilir.</w:t>
      </w:r>
    </w:p>
    <w:p w:rsidR="004E4D4A" w:rsidRPr="00151B37" w:rsidRDefault="004E4D4A" w:rsidP="00094B6D">
      <w:pPr>
        <w:widowControl w:val="0"/>
        <w:spacing w:after="0" w:line="240" w:lineRule="auto"/>
        <w:ind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(3)</w:t>
      </w:r>
      <w:r w:rsidRPr="00151B37">
        <w:rPr>
          <w:rFonts w:ascii="Times New Roman" w:eastAsia="Times New Roman" w:hAnsi="Times New Roman" w:cs="Times New Roman"/>
          <w:i/>
          <w:snapToGrid w:val="0"/>
          <w:lang w:eastAsia="tr-TR"/>
        </w:rPr>
        <w:t xml:space="preserve"> </w:t>
      </w:r>
      <w:r w:rsidRPr="00151B37">
        <w:rPr>
          <w:rFonts w:ascii="Times New Roman" w:eastAsia="Times New Roman" w:hAnsi="Times New Roman" w:cs="Times New Roman"/>
          <w:snapToGrid w:val="0"/>
          <w:lang w:eastAsia="tr-TR"/>
        </w:rPr>
        <w:t>Söz1eşmenin 3. maddesinde bahsedi1en teknik şartlarda ekim ve dikim sonrası teknik şart1arı yerine getirmeyen çiftçilerle gelecek yıllarda hiçbir şekilde tohumluk üretim sözleşmesi yapılmaz ve hasat mevsimi bek1eni1meden tohumluk borç senedi tahsi1ata konur.</w:t>
      </w:r>
    </w:p>
    <w:p w:rsidR="004E4D4A" w:rsidRPr="00151B37" w:rsidRDefault="004E4D4A" w:rsidP="00762DF5">
      <w:pPr>
        <w:widowControl w:val="0"/>
        <w:spacing w:after="0" w:line="240" w:lineRule="auto"/>
        <w:ind w:right="158"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7- YETKİLİ MERCİ:</w:t>
      </w:r>
    </w:p>
    <w:p w:rsidR="004E4D4A" w:rsidRPr="00151B37" w:rsidRDefault="004E4D4A" w:rsidP="00094B6D">
      <w:pPr>
        <w:widowControl w:val="0"/>
        <w:spacing w:after="0" w:line="240" w:lineRule="auto"/>
        <w:ind w:right="38" w:firstLine="11"/>
        <w:jc w:val="both"/>
        <w:rPr>
          <w:rFonts w:ascii="Times New Roman" w:eastAsia="Times New Roman" w:hAnsi="Times New Roman" w:cs="Times New Roman"/>
          <w:snapToGrid w:val="0"/>
          <w:lang w:eastAsia="tr-TR"/>
        </w:rPr>
      </w:pPr>
      <w:r w:rsidRPr="00151B37">
        <w:rPr>
          <w:rFonts w:ascii="Times New Roman" w:eastAsia="Times New Roman" w:hAnsi="Times New Roman" w:cs="Times New Roman"/>
          <w:snapToGrid w:val="0"/>
          <w:lang w:eastAsia="tr-TR"/>
        </w:rPr>
        <w:t>(1) Bu söz1eşmeden doğacak ihtilaf1arın ha1 merci yetiştiricinin hububatı tes1im edeceği Tarım İşletmesinin bulunduğu İl veya İlçe Mahkemeleri ve İcra Daireleridir.</w:t>
      </w:r>
    </w:p>
    <w:p w:rsidR="004E4D4A" w:rsidRPr="00151B37" w:rsidRDefault="004E4D4A" w:rsidP="00094B6D">
      <w:pPr>
        <w:widowControl w:val="0"/>
        <w:spacing w:after="0" w:line="240" w:lineRule="auto"/>
        <w:ind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b/>
          <w:snapToGrid w:val="0"/>
          <w:lang w:eastAsia="tr-TR"/>
        </w:rPr>
        <w:t>MADDE 8-ONAY</w:t>
      </w:r>
    </w:p>
    <w:p w:rsidR="004E4D4A" w:rsidRPr="00151B37" w:rsidRDefault="004E4D4A" w:rsidP="00094B6D">
      <w:pPr>
        <w:widowControl w:val="0"/>
        <w:tabs>
          <w:tab w:val="left" w:pos="547"/>
          <w:tab w:val="left" w:leader="dot" w:pos="6316"/>
        </w:tabs>
        <w:spacing w:after="0" w:line="240" w:lineRule="auto"/>
        <w:ind w:right="14" w:firstLine="11"/>
        <w:jc w:val="both"/>
        <w:rPr>
          <w:rFonts w:ascii="Times New Roman" w:eastAsia="Times New Roman" w:hAnsi="Times New Roman" w:cs="Times New Roman"/>
          <w:b/>
          <w:snapToGrid w:val="0"/>
          <w:lang w:eastAsia="tr-TR"/>
        </w:rPr>
      </w:pPr>
      <w:r w:rsidRPr="00151B37">
        <w:rPr>
          <w:rFonts w:ascii="Times New Roman" w:eastAsia="Times New Roman" w:hAnsi="Times New Roman" w:cs="Times New Roman"/>
          <w:snapToGrid w:val="0"/>
          <w:lang w:eastAsia="tr-TR"/>
        </w:rPr>
        <w:t>(1) İş bu sözleşme taraflar arasında ……………….. mahallinde ve   ……………………….</w:t>
      </w:r>
    </w:p>
    <w:p w:rsidR="00C77EAD" w:rsidRPr="00151B37" w:rsidRDefault="004E4D4A" w:rsidP="00094B6D">
      <w:pPr>
        <w:widowControl w:val="0"/>
        <w:tabs>
          <w:tab w:val="left" w:pos="1339"/>
          <w:tab w:val="center" w:pos="3768"/>
          <w:tab w:val="left" w:pos="4420"/>
          <w:tab w:val="left" w:pos="6374"/>
          <w:tab w:val="left" w:pos="6873"/>
          <w:tab w:val="right" w:pos="9739"/>
        </w:tabs>
        <w:spacing w:after="0" w:line="240" w:lineRule="auto"/>
        <w:ind w:right="14" w:firstLine="11"/>
        <w:jc w:val="both"/>
        <w:rPr>
          <w:rFonts w:ascii="Times New Roman" w:hAnsi="Times New Roman" w:cs="Times New Roman"/>
        </w:rPr>
      </w:pPr>
      <w:r w:rsidRPr="00151B37">
        <w:rPr>
          <w:rFonts w:ascii="Times New Roman" w:eastAsia="Times New Roman" w:hAnsi="Times New Roman" w:cs="Times New Roman"/>
          <w:snapToGrid w:val="0"/>
          <w:lang w:eastAsia="tr-TR"/>
        </w:rPr>
        <w:t xml:space="preserve">Tarihinde ………………… dekar </w:t>
      </w:r>
      <w:r w:rsidRPr="00151B37">
        <w:rPr>
          <w:rFonts w:ascii="Times New Roman" w:eastAsia="Times New Roman" w:hAnsi="Times New Roman" w:cs="Times New Roman"/>
          <w:snapToGrid w:val="0"/>
          <w:lang w:eastAsia="tr-TR"/>
        </w:rPr>
        <w:tab/>
        <w:t>sahada ……… nüsha ve masrafları yetiştiriciye ait olmak üzere tanzim imza ve mühürlenerek nüshası TİGEM'de kalmak ve diğer nüshası da yetiştiriciye veya vekiline teslim edilmiştir.</w:t>
      </w:r>
    </w:p>
    <w:sectPr w:rsidR="00C77EAD" w:rsidRPr="00151B3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398" w:rsidRDefault="001F5398">
      <w:pPr>
        <w:spacing w:after="0" w:line="240" w:lineRule="auto"/>
      </w:pPr>
      <w:r>
        <w:separator/>
      </w:r>
    </w:p>
  </w:endnote>
  <w:endnote w:type="continuationSeparator" w:id="0">
    <w:p w:rsidR="001F5398" w:rsidRDefault="001F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89" w:rsidRDefault="003960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99" w:rsidRDefault="00827299">
    <w:pPr>
      <w:pStyle w:val="AltBilgi"/>
      <w:jc w:val="center"/>
    </w:pPr>
  </w:p>
  <w:p w:rsidR="00827299" w:rsidRDefault="008272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89" w:rsidRDefault="0039608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906684"/>
      <w:docPartObj>
        <w:docPartGallery w:val="Page Numbers (Bottom of Page)"/>
        <w:docPartUnique/>
      </w:docPartObj>
    </w:sdtPr>
    <w:sdtEndPr/>
    <w:sdtContent>
      <w:p w:rsidR="00827299" w:rsidRDefault="00827299">
        <w:pPr>
          <w:pStyle w:val="AltBilgi"/>
          <w:jc w:val="right"/>
        </w:pPr>
        <w:r>
          <w:fldChar w:fldCharType="begin"/>
        </w:r>
        <w:r>
          <w:instrText>PAGE   \* MERGEFORMAT</w:instrText>
        </w:r>
        <w:r>
          <w:fldChar w:fldCharType="separate"/>
        </w:r>
        <w:r w:rsidR="005C7BFF">
          <w:rPr>
            <w:noProof/>
          </w:rPr>
          <w:t>44</w:t>
        </w:r>
        <w:r>
          <w:fldChar w:fldCharType="end"/>
        </w:r>
      </w:p>
    </w:sdtContent>
  </w:sdt>
  <w:p w:rsidR="00827299" w:rsidRDefault="008272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398" w:rsidRDefault="001F5398">
      <w:pPr>
        <w:spacing w:after="0" w:line="240" w:lineRule="auto"/>
      </w:pPr>
      <w:r>
        <w:separator/>
      </w:r>
    </w:p>
  </w:footnote>
  <w:footnote w:type="continuationSeparator" w:id="0">
    <w:p w:rsidR="001F5398" w:rsidRDefault="001F5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89" w:rsidRDefault="003960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89" w:rsidRDefault="0039608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89" w:rsidRDefault="003960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2ECA"/>
    <w:multiLevelType w:val="hybridMultilevel"/>
    <w:tmpl w:val="F372258A"/>
    <w:lvl w:ilvl="0" w:tplc="041F000F">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6B415A1C"/>
    <w:multiLevelType w:val="hybridMultilevel"/>
    <w:tmpl w:val="48FEA6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E0"/>
    <w:rsid w:val="00044F55"/>
    <w:rsid w:val="0009324B"/>
    <w:rsid w:val="00094B6D"/>
    <w:rsid w:val="000A3226"/>
    <w:rsid w:val="000E6351"/>
    <w:rsid w:val="000E6FCE"/>
    <w:rsid w:val="00100361"/>
    <w:rsid w:val="0010359A"/>
    <w:rsid w:val="00151B37"/>
    <w:rsid w:val="0017379E"/>
    <w:rsid w:val="001F5398"/>
    <w:rsid w:val="0022015D"/>
    <w:rsid w:val="002225E0"/>
    <w:rsid w:val="00227120"/>
    <w:rsid w:val="00244B41"/>
    <w:rsid w:val="0027084D"/>
    <w:rsid w:val="00296EF0"/>
    <w:rsid w:val="00313697"/>
    <w:rsid w:val="00323EBE"/>
    <w:rsid w:val="00335779"/>
    <w:rsid w:val="00341941"/>
    <w:rsid w:val="0037240E"/>
    <w:rsid w:val="00396089"/>
    <w:rsid w:val="003A267F"/>
    <w:rsid w:val="003A62E1"/>
    <w:rsid w:val="003C2A80"/>
    <w:rsid w:val="004572E2"/>
    <w:rsid w:val="004C14B0"/>
    <w:rsid w:val="004E4D4A"/>
    <w:rsid w:val="00516774"/>
    <w:rsid w:val="0059105D"/>
    <w:rsid w:val="005B6DCA"/>
    <w:rsid w:val="005C7BFF"/>
    <w:rsid w:val="005E4825"/>
    <w:rsid w:val="005F188C"/>
    <w:rsid w:val="00622CE9"/>
    <w:rsid w:val="00635A5C"/>
    <w:rsid w:val="0069224F"/>
    <w:rsid w:val="006C62C6"/>
    <w:rsid w:val="006D3C5C"/>
    <w:rsid w:val="007217F4"/>
    <w:rsid w:val="007229AC"/>
    <w:rsid w:val="00733BBC"/>
    <w:rsid w:val="00762DF5"/>
    <w:rsid w:val="007B6795"/>
    <w:rsid w:val="007E4638"/>
    <w:rsid w:val="00824D5F"/>
    <w:rsid w:val="00827299"/>
    <w:rsid w:val="00894437"/>
    <w:rsid w:val="008C059E"/>
    <w:rsid w:val="008E262C"/>
    <w:rsid w:val="00917148"/>
    <w:rsid w:val="009B102A"/>
    <w:rsid w:val="009D0F2A"/>
    <w:rsid w:val="00A52E4C"/>
    <w:rsid w:val="00AB2A09"/>
    <w:rsid w:val="00AB5DA9"/>
    <w:rsid w:val="00AE3F32"/>
    <w:rsid w:val="00B037D4"/>
    <w:rsid w:val="00B70B9B"/>
    <w:rsid w:val="00BA40CF"/>
    <w:rsid w:val="00C144DD"/>
    <w:rsid w:val="00C526C8"/>
    <w:rsid w:val="00C71FB3"/>
    <w:rsid w:val="00C74185"/>
    <w:rsid w:val="00C77EAD"/>
    <w:rsid w:val="00D06FBE"/>
    <w:rsid w:val="00D4111C"/>
    <w:rsid w:val="00DB736A"/>
    <w:rsid w:val="00DE0FDC"/>
    <w:rsid w:val="00DE29C2"/>
    <w:rsid w:val="00E056AC"/>
    <w:rsid w:val="00E05767"/>
    <w:rsid w:val="00E06160"/>
    <w:rsid w:val="00E337AA"/>
    <w:rsid w:val="00E92ECD"/>
    <w:rsid w:val="00EA03BA"/>
    <w:rsid w:val="00EC224B"/>
    <w:rsid w:val="00EE2988"/>
    <w:rsid w:val="00F147C6"/>
    <w:rsid w:val="00F43652"/>
    <w:rsid w:val="00F64F68"/>
    <w:rsid w:val="00F93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95F4E"/>
  <w15:chartTrackingRefBased/>
  <w15:docId w15:val="{A3C3DC1E-C75C-482C-B419-EF5A8C0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DE29C2"/>
    <w:pPr>
      <w:keepNext/>
      <w:spacing w:after="0" w:line="240" w:lineRule="auto"/>
      <w:jc w:val="center"/>
      <w:outlineLvl w:val="0"/>
    </w:pPr>
    <w:rPr>
      <w:rFonts w:ascii="Times New Roman" w:eastAsia="Times New Roman" w:hAnsi="Times New Roman" w:cs="Times New Roman"/>
      <w:b/>
      <w:sz w:val="24"/>
      <w:szCs w:val="24"/>
      <w:lang w:val="x-none" w:eastAsia="x-none"/>
    </w:rPr>
  </w:style>
  <w:style w:type="paragraph" w:styleId="Balk2">
    <w:name w:val="heading 2"/>
    <w:basedOn w:val="Normal"/>
    <w:next w:val="Normal"/>
    <w:link w:val="Balk2Char"/>
    <w:uiPriority w:val="99"/>
    <w:qFormat/>
    <w:rsid w:val="00DE29C2"/>
    <w:pPr>
      <w:keepNext/>
      <w:tabs>
        <w:tab w:val="left" w:pos="567"/>
        <w:tab w:val="left" w:pos="709"/>
      </w:tabs>
      <w:spacing w:after="0" w:line="240" w:lineRule="auto"/>
      <w:ind w:firstLine="567"/>
      <w:jc w:val="both"/>
      <w:outlineLvl w:val="1"/>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DE29C2"/>
    <w:rPr>
      <w:rFonts w:ascii="Times New Roman" w:eastAsia="Times New Roman" w:hAnsi="Times New Roman" w:cs="Times New Roman"/>
      <w:b/>
      <w:sz w:val="24"/>
      <w:szCs w:val="24"/>
      <w:lang w:val="x-none" w:eastAsia="x-none"/>
    </w:rPr>
  </w:style>
  <w:style w:type="character" w:customStyle="1" w:styleId="Balk2Char">
    <w:name w:val="Başlık 2 Char"/>
    <w:basedOn w:val="VarsaylanParagrafYazTipi"/>
    <w:link w:val="Balk2"/>
    <w:uiPriority w:val="99"/>
    <w:rsid w:val="00DE29C2"/>
    <w:rPr>
      <w:rFonts w:ascii="Times New Roman" w:eastAsia="Times New Roman" w:hAnsi="Times New Roman" w:cs="Times New Roman"/>
      <w:b/>
      <w:bCs/>
      <w:sz w:val="24"/>
      <w:szCs w:val="24"/>
      <w:lang w:val="x-none" w:eastAsia="x-none"/>
    </w:rPr>
  </w:style>
  <w:style w:type="paragraph" w:styleId="AltBilgi">
    <w:name w:val="footer"/>
    <w:basedOn w:val="Normal"/>
    <w:link w:val="AltBilgiChar"/>
    <w:uiPriority w:val="99"/>
    <w:rsid w:val="00B70B9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sid w:val="00B70B9B"/>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C71F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1FB3"/>
  </w:style>
  <w:style w:type="paragraph" w:styleId="TBal">
    <w:name w:val="TOC Heading"/>
    <w:basedOn w:val="Balk1"/>
    <w:next w:val="Normal"/>
    <w:uiPriority w:val="39"/>
    <w:unhideWhenUsed/>
    <w:qFormat/>
    <w:rsid w:val="00094B6D"/>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tr-TR" w:eastAsia="tr-TR"/>
    </w:rPr>
  </w:style>
  <w:style w:type="paragraph" w:styleId="T2">
    <w:name w:val="toc 2"/>
    <w:basedOn w:val="Normal"/>
    <w:next w:val="Normal"/>
    <w:autoRedefine/>
    <w:uiPriority w:val="39"/>
    <w:unhideWhenUsed/>
    <w:rsid w:val="00762DF5"/>
    <w:pPr>
      <w:tabs>
        <w:tab w:val="right" w:leader="dot" w:pos="9203"/>
      </w:tabs>
      <w:spacing w:after="100"/>
      <w:ind w:left="284" w:hanging="64"/>
      <w:jc w:val="center"/>
    </w:pPr>
    <w:rPr>
      <w:rFonts w:ascii="Times New Roman" w:hAnsi="Times New Roman" w:cs="Times New Roman"/>
      <w:noProof/>
      <w:sz w:val="24"/>
      <w:szCs w:val="24"/>
    </w:rPr>
  </w:style>
  <w:style w:type="paragraph" w:styleId="T1">
    <w:name w:val="toc 1"/>
    <w:basedOn w:val="Normal"/>
    <w:next w:val="Normal"/>
    <w:autoRedefine/>
    <w:uiPriority w:val="39"/>
    <w:unhideWhenUsed/>
    <w:rsid w:val="00827299"/>
    <w:pPr>
      <w:tabs>
        <w:tab w:val="right" w:leader="dot" w:pos="9203"/>
      </w:tabs>
      <w:spacing w:after="0"/>
      <w:jc w:val="center"/>
    </w:pPr>
  </w:style>
  <w:style w:type="character" w:styleId="Kpr">
    <w:name w:val="Hyperlink"/>
    <w:basedOn w:val="VarsaylanParagrafYazTipi"/>
    <w:uiPriority w:val="99"/>
    <w:unhideWhenUsed/>
    <w:rsid w:val="00094B6D"/>
    <w:rPr>
      <w:color w:val="0563C1" w:themeColor="hyperlink"/>
      <w:u w:val="single"/>
    </w:rPr>
  </w:style>
  <w:style w:type="paragraph" w:styleId="T3">
    <w:name w:val="toc 3"/>
    <w:basedOn w:val="Normal"/>
    <w:next w:val="Normal"/>
    <w:autoRedefine/>
    <w:uiPriority w:val="39"/>
    <w:unhideWhenUsed/>
    <w:rsid w:val="00151B37"/>
    <w:pPr>
      <w:spacing w:after="100"/>
      <w:ind w:left="440"/>
    </w:pPr>
    <w:rPr>
      <w:rFonts w:eastAsiaTheme="minorEastAsia"/>
      <w:lang w:eastAsia="tr-TR"/>
    </w:rPr>
  </w:style>
  <w:style w:type="paragraph" w:styleId="T4">
    <w:name w:val="toc 4"/>
    <w:basedOn w:val="Normal"/>
    <w:next w:val="Normal"/>
    <w:autoRedefine/>
    <w:uiPriority w:val="39"/>
    <w:unhideWhenUsed/>
    <w:rsid w:val="00151B37"/>
    <w:pPr>
      <w:spacing w:after="100"/>
      <w:ind w:left="660"/>
    </w:pPr>
    <w:rPr>
      <w:rFonts w:eastAsiaTheme="minorEastAsia"/>
      <w:lang w:eastAsia="tr-TR"/>
    </w:rPr>
  </w:style>
  <w:style w:type="paragraph" w:styleId="T5">
    <w:name w:val="toc 5"/>
    <w:basedOn w:val="Normal"/>
    <w:next w:val="Normal"/>
    <w:autoRedefine/>
    <w:uiPriority w:val="39"/>
    <w:unhideWhenUsed/>
    <w:rsid w:val="00151B37"/>
    <w:pPr>
      <w:spacing w:after="100"/>
      <w:ind w:left="880"/>
    </w:pPr>
    <w:rPr>
      <w:rFonts w:eastAsiaTheme="minorEastAsia"/>
      <w:lang w:eastAsia="tr-TR"/>
    </w:rPr>
  </w:style>
  <w:style w:type="paragraph" w:styleId="T6">
    <w:name w:val="toc 6"/>
    <w:basedOn w:val="Normal"/>
    <w:next w:val="Normal"/>
    <w:autoRedefine/>
    <w:uiPriority w:val="39"/>
    <w:unhideWhenUsed/>
    <w:rsid w:val="00151B37"/>
    <w:pPr>
      <w:spacing w:after="100"/>
      <w:ind w:left="1100"/>
    </w:pPr>
    <w:rPr>
      <w:rFonts w:eastAsiaTheme="minorEastAsia"/>
      <w:lang w:eastAsia="tr-TR"/>
    </w:rPr>
  </w:style>
  <w:style w:type="paragraph" w:styleId="T7">
    <w:name w:val="toc 7"/>
    <w:basedOn w:val="Normal"/>
    <w:next w:val="Normal"/>
    <w:autoRedefine/>
    <w:uiPriority w:val="39"/>
    <w:unhideWhenUsed/>
    <w:rsid w:val="00151B37"/>
    <w:pPr>
      <w:spacing w:after="100"/>
      <w:ind w:left="1320"/>
    </w:pPr>
    <w:rPr>
      <w:rFonts w:eastAsiaTheme="minorEastAsia"/>
      <w:lang w:eastAsia="tr-TR"/>
    </w:rPr>
  </w:style>
  <w:style w:type="paragraph" w:styleId="T8">
    <w:name w:val="toc 8"/>
    <w:basedOn w:val="Normal"/>
    <w:next w:val="Normal"/>
    <w:autoRedefine/>
    <w:uiPriority w:val="39"/>
    <w:unhideWhenUsed/>
    <w:rsid w:val="00151B37"/>
    <w:pPr>
      <w:spacing w:after="100"/>
      <w:ind w:left="1540"/>
    </w:pPr>
    <w:rPr>
      <w:rFonts w:eastAsiaTheme="minorEastAsia"/>
      <w:lang w:eastAsia="tr-TR"/>
    </w:rPr>
  </w:style>
  <w:style w:type="paragraph" w:styleId="T9">
    <w:name w:val="toc 9"/>
    <w:basedOn w:val="Normal"/>
    <w:next w:val="Normal"/>
    <w:autoRedefine/>
    <w:uiPriority w:val="39"/>
    <w:unhideWhenUsed/>
    <w:rsid w:val="00151B37"/>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A104-4754-418B-BC69-2E2E168D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44</Pages>
  <Words>20806</Words>
  <Characters>118600</Characters>
  <Application>Microsoft Office Word</Application>
  <DocSecurity>0</DocSecurity>
  <Lines>988</Lines>
  <Paragraphs>278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Ergun</dc:creator>
  <cp:keywords/>
  <dc:description/>
  <cp:lastModifiedBy>Abdullah Ergun</cp:lastModifiedBy>
  <cp:revision>56</cp:revision>
  <cp:lastPrinted>2026-04-21T12:46:00Z</cp:lastPrinted>
  <dcterms:created xsi:type="dcterms:W3CDTF">2017-01-30T13:58:00Z</dcterms:created>
  <dcterms:modified xsi:type="dcterms:W3CDTF">2026-04-21T12:47:00Z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2e940f18-88c2-4988-9b13-365b2949484d</vt:lpwstr>
  </property>
  <property fmtid="{D5CDD505-2E9C-101B-9397-08002B2CF9AE}" pid="3" name="VeriketUD">
    <vt:lpwstr>qrg4v+kYlu41u9Liqbx3dWPXOolBWU0R/4KGm8/O5aM=</vt:lpwstr>
  </property>
  <property fmtid="{D5CDD505-2E9C-101B-9397-08002B2CF9AE}" pid="4" name="VeriketAuthor">
    <vt:lpwstr>iuKUJpOu7HNQxGzbf9/1V5bwINCj4rKW+xLnuUviQaE=</vt:lpwstr>
  </property>
  <property fmtid="{D5CDD505-2E9C-101B-9397-08002B2CF9AE}" pid="5" name="VeriketClassification">
    <vt:lpwstr>738B6E01-D7FD-43F2-BA3C-F55C7B502279</vt:lpwstr>
  </property>
  <property fmtid="{D5CDD505-2E9C-101B-9397-08002B2CF9AE}" pid="6" name="DetectedPolicyPropertyName">
    <vt:lpwstr/>
  </property>
  <property fmtid="{D5CDD505-2E9C-101B-9397-08002B2CF9AE}" pid="7" name="DetectedKeywordsPropertyName">
    <vt:lpwstr/>
  </property>
  <property fmtid="{D5CDD505-2E9C-101B-9397-08002B2CF9AE}" pid="8" name="SensitivityPropertyName">
    <vt:lpwstr>243C9EC4-088D-4C07-A949-C77A6A3A8DE2</vt:lpwstr>
  </property>
  <property fmtid="{D5CDD505-2E9C-101B-9397-08002B2CF9AE}" pid="9" name="SensitivityPersonalDatasPropertyName">
    <vt:lpwstr/>
  </property>
  <property fmtid="{D5CDD505-2E9C-101B-9397-08002B2CF9AE}" pid="10" name="SensitivityApprovedContentPropertyName">
    <vt:lpwstr/>
  </property>
  <property fmtid="{D5CDD505-2E9C-101B-9397-08002B2CF9AE}" pid="11" name="SensitivityCanExportContentPropertyName">
    <vt:lpwstr/>
  </property>
  <property fmtid="{D5CDD505-2E9C-101B-9397-08002B2CF9AE}" pid="12" name="SensitivityDataRetentionPeriodPropertyName">
    <vt:lpwstr/>
  </property>
</Properties>
</file>