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br/>
        <w:t>KAMU İKTİSADİ TEŞEBBÜSLERİ PERSONEL REJİMİNİN DÜZENLENMESİ VE 233 SAYILI KANUN HÜKMÜNDE KARARNAMENİN BAZI MADDELERİNİN YÜRÜRLÜKTEN KALDIRILMASINA DAİR KANUN HÜKMÜNDE KARARNAME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Karar Sayısı: KHK/399</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Resmi Gazete ile Neşir ve İlânı: 29 Ocak 1990 - Sayı: 20417 (1. Mükerrer)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br/>
      </w:r>
      <w:r w:rsidRPr="00010B46">
        <w:rPr>
          <w:rFonts w:ascii="Roboto Condensed" w:eastAsia="Times New Roman" w:hAnsi="Roboto Condensed" w:cs="Times New Roman"/>
          <w:b/>
          <w:bCs/>
          <w:color w:val="535353"/>
          <w:sz w:val="27"/>
          <w:szCs w:val="27"/>
          <w:lang w:eastAsia="tr-TR"/>
        </w:rP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b/>
          <w:bCs/>
          <w:color w:val="535353"/>
          <w:sz w:val="27"/>
          <w:szCs w:val="27"/>
          <w:lang w:eastAsia="tr-TR"/>
        </w:rPr>
        <w:t>(*) KHK/399'un, 3. maddesinin (b) bendi, 10. maddesinin son cümlesi, 11. maddesinin (b) ve (c) bentleri, 18. maddesi, 25. maddesinin (b) bendi, 36, 44, 45, 46, 47, 48, 49, 50, 51, 52, 53, 54, 55 ve 56. maddeleri, Anayasa Mahkemesinin 4 Nisan 1991 tarih ve E.1990/12 K. 1991/7 sayılı kararıyla iptal edilmiş, 5.2.1992 tarih ve 3771 sayılı kanunla yeniden düzenlenmiştir.</w:t>
      </w:r>
      <w:proofErr w:type="gramEnd"/>
      <w:r w:rsidRPr="00010B46">
        <w:rPr>
          <w:rFonts w:ascii="Roboto Condensed" w:eastAsia="Times New Roman" w:hAnsi="Roboto Condensed" w:cs="Times New Roman"/>
          <w:b/>
          <w:bCs/>
          <w:color w:val="535353"/>
          <w:sz w:val="27"/>
          <w:szCs w:val="27"/>
          <w:lang w:eastAsia="tr-TR"/>
        </w:rPr>
        <w:b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BİRİNCİ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GENEL HÜKÜMLER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AMAÇ VE KAPSAM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1 - Bu Kanun Hükmünde Kararname, 233 sayılı Kanun Hükmünde Kararnameye tabi kamu iktisadi teşebbüsleri ve bağlı ortaklıkları personelinin hizmete alınmalarını, görev ve yetkilerini, niteliklerini, atanma, ilerleme, yükselme, hak ve yükümlülükleriyle diğer özlük haklarını düzenler.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TEMEL İLKELER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2 - Bu Kanun Hükmünde Kararnameye tabi personelin hizmet şartlarına, statülerine, hak, yükümlülük ve sorumluluklarına ilişkin esas ve usullerin belirlenmesinde;</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 İşin gerektirdiği nitelikleri haiz elemanların işe alınması ve işin gereğine uygun olarak yetiştirilmesi,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 Verimlilik ve kârlılık ilkelerine bağlı olarak maliyet bilinci içinde çalıştırılması,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Çalıştığı kuruluşta göreve devamını özendirecek bir özlük hakları sisteminin gerçekleştirilmesi,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 Yaratıcılığı, girişimciliği, başarı ve çabasının maddi ve manevi olarak değerlendirilmesinin teşviki,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ilkeleri</w:t>
      </w:r>
      <w:proofErr w:type="gramEnd"/>
      <w:r w:rsidRPr="00010B46">
        <w:rPr>
          <w:rFonts w:ascii="Roboto Condensed" w:eastAsia="Times New Roman" w:hAnsi="Roboto Condensed" w:cs="Times New Roman"/>
          <w:color w:val="535353"/>
          <w:sz w:val="27"/>
          <w:szCs w:val="27"/>
          <w:lang w:eastAsia="tr-TR"/>
        </w:rPr>
        <w:t xml:space="preserve"> göz önünde bulundurulur.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İSTİHDAM ŞEKİLLERİ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3 - a) Teşebbüs ve bağlı ortaklıklarda hizmetler memurlar, sözleşmeli personel ve işçiler eliyle gördürülür.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 xml:space="preserve">b) (Değişik: 3771 - 5.2.1992 / m.1) Teşebbüs ve bağlı ortaklıklarda, devlet tarafından tahsis edilen kamu sermayesinin kârlı, verimli ve ekonominin kurallarına uygun bir şekilde kullanılmasında bulunduğu teşkilat, hiyerarşik kademe ve görev unvanı itibariyle kuruluşunun kârlılık ve verimliliğini doğrudan doğruya etkileyebilecek karar alma, alınan kararları uygulatma ve uygulamayı denetleme yetkisi verilmiş aslî ve sürekli görevler genel idare esaslarına göre yürütülür. </w:t>
      </w:r>
      <w:proofErr w:type="gramEnd"/>
      <w:r w:rsidRPr="00010B46">
        <w:rPr>
          <w:rFonts w:ascii="Roboto Condensed" w:eastAsia="Times New Roman" w:hAnsi="Roboto Condensed" w:cs="Times New Roman"/>
          <w:color w:val="535353"/>
          <w:sz w:val="27"/>
          <w:szCs w:val="27"/>
          <w:lang w:eastAsia="tr-TR"/>
        </w:rPr>
        <w:t xml:space="preserve">Teşebbüs ve bağlı ortaklıkların genel idare esaslarına göre yürütülmesi gereken aslî ve sürekli görevleri; </w:t>
      </w:r>
      <w:r w:rsidRPr="00010B46">
        <w:rPr>
          <w:rFonts w:ascii="Roboto Condensed" w:eastAsia="Times New Roman" w:hAnsi="Roboto Condensed" w:cs="Times New Roman"/>
          <w:color w:val="535353"/>
          <w:sz w:val="27"/>
          <w:szCs w:val="27"/>
          <w:lang w:eastAsia="tr-TR"/>
        </w:rPr>
        <w:lastRenderedPageBreak/>
        <w:t>genel müdür, genel müdür yardımcısı, teftiş kurulu başkanı, kurul ve daire başkanları, müessese, bölge, fabrika, işletme ve şube müdürleri, müfettiş ve müfettiş yardımcıları ile ekli 1 sayılı cetvelde kadro unvanları gösterilen diğer personel eliyle gördürülür.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Bunlar hakkında bu Kanun Hükmünde Kararnamede belirtilen hükümler dışında 657 sayılı Devlet Memurları Kanunu hükümleri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(b) bendi dışında kalan sözleşmeli personel, teşebbüs ve bağlı ortaklıkların genel idare esasları dışında yürüttükleri hizmetlerinde bu Kanun Hükmünde Kararnamede belirtilen hukuki esaslar çerçevesinde akdedilecek bir sözleşme ile çalıştırılan ve işçi statüsünde olmayan personeldir. (Bunlar bu Kanun Hükmünde Kararnamede sözleşmeli personel olarak geçecektir.) Sözleşmeli personel işin niteliğine göre yılın veya günün belirli sürelerini kapsamak üzere kısmi zamanlı da istihdam edilebilir.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 Memurlar ve sözleşmeli personel toplu iş sözleşmeleri kapsamına alınamaz ve bunlara toplu iş sözleşmeleriyle veya toplu iş sözleşmeleri emsal alınarak hiçbir ayni ve nakdi menfaat sağlanamaz.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 İşçiler bu Kanun Hükmünde Kararnameye tabi değildir.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İKİNCİ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PERSONEL İHTİYACI, ATAMA VE İŞE ALMA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PERSONEL İHTİYACI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4 - Teşebbüs ve bağlı ortaklıklarda 657 sayılı Devlet Memurları Kanununa tabi olarak istihdam edilecek personelin kadro, unvan derece ve sayıları ekli 1 sayılı cetvelde gösterilmiştir. Sözleşmeli statüde istihdam edilecek personele ait pozisyonların unvan ve sayıları Bakanlar Kurulu Kararı ile tespit edilir. Yeni kadro ve pozisyonların ihdası ile ihdas edilmiş kadro ve pozisyonların iptal ve değişiklikleri Bakanlar Kurulu Kararı ile yapılır.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ATAMA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5 - Teşebbüs genel müdürü ve genel müdür yardımcısı kadrolarına ilgili bakanın teklifi üzerine ortak kararla atama yapılır. (...) (*) 1 sayılı cetvelde yer alan diğer kadrolara yönetim kurulu kararı ile atama yapılır. Yönetim kurulları bu yetkilerinin sınırlarını açıkça belirlemek kaydıyla devredebilirler.</w:t>
      </w:r>
      <w:r w:rsidRPr="00010B46">
        <w:rPr>
          <w:rFonts w:ascii="Roboto Condensed" w:eastAsia="Times New Roman" w:hAnsi="Roboto Condensed" w:cs="Times New Roman"/>
          <w:color w:val="535353"/>
          <w:sz w:val="27"/>
          <w:szCs w:val="27"/>
          <w:lang w:eastAsia="tr-TR"/>
        </w:rPr>
        <w:b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Madde 5 in 1. fıkranın 2. cümlesi, Anayasa Mahkemesinin 13 Ağustos 1991 tarihinde yürürlüğe giren 4 Nisan 1991 tarih ve E.1990/12, K.1991/7 sayılı kararıyla yayımından altı ay sonra iptal edilmekle hükmü kalmamıştır.</w:t>
      </w:r>
      <w:r w:rsidRPr="00010B46">
        <w:rPr>
          <w:rFonts w:ascii="Roboto Condensed" w:eastAsia="Times New Roman" w:hAnsi="Roboto Condensed" w:cs="Times New Roman"/>
          <w:color w:val="535353"/>
          <w:sz w:val="27"/>
          <w:szCs w:val="27"/>
          <w:lang w:eastAsia="tr-TR"/>
        </w:rPr>
        <w:b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Birinci fıkra uyarınca yapılacak atamalarda teşebbüs ve bağlı ortaklıklarda sözleşmeli (...) (*) statüde geçen hizmetler memur statüsünde geçmiş gibi değerlendirilir.</w:t>
      </w:r>
      <w:r w:rsidRPr="00010B46">
        <w:rPr>
          <w:rFonts w:ascii="Roboto Condensed" w:eastAsia="Times New Roman" w:hAnsi="Roboto Condensed" w:cs="Times New Roman"/>
          <w:color w:val="535353"/>
          <w:sz w:val="27"/>
          <w:szCs w:val="27"/>
          <w:lang w:eastAsia="tr-TR"/>
        </w:rPr>
        <w:b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Madde 5 in 2. fıkrasında (...) içerisindeki "veya kapsam dışı" sözcükleri, Anayasa Mahkemesinin 13 Ağustos 1991 tarihinde yürürlüğe giren 4 Nisan 1991 tarih ve E.1990/12, K. 1991/7 sayılı kararıyla iptal edilmekle hükmü kalmamıştır.</w:t>
      </w:r>
      <w:r w:rsidRPr="00010B46">
        <w:rPr>
          <w:rFonts w:ascii="Roboto Condensed" w:eastAsia="Times New Roman" w:hAnsi="Roboto Condensed" w:cs="Times New Roman"/>
          <w:color w:val="535353"/>
          <w:sz w:val="27"/>
          <w:szCs w:val="27"/>
          <w:lang w:eastAsia="tr-TR"/>
        </w:rPr>
        <w:b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İŞE ALMA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lastRenderedPageBreak/>
        <w:t>MADDE 6 - Sözleşmeli personel yönetim kurulu kararı ile işe alınır. Yönetim kurulları bu yetkilerini, sınırlarını göstermek suretiyle devredebilirler. Sözleşmeli personel ile akdedilecek sözleşmeler Devlet Personel Başkanlığınca hazırlanacak yönetmelikle tespit edilecek tip sözleşme çerçevesinde ve takvim yılı itibariyle yıllık olarak düzenlenir.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İlk defa açıktan işe alınacak sözleşmeli personel ile 6 aylık sözleşme yapılır. Bunların müteakip sözleşmeleri ile yıl içinde memur statüsünden sözleşmeli statüye geçenlerin sözleşmeleri bir kereye mahsus olmak üzere cari </w:t>
      </w:r>
      <w:proofErr w:type="gramStart"/>
      <w:r w:rsidRPr="00010B46">
        <w:rPr>
          <w:rFonts w:ascii="Roboto Condensed" w:eastAsia="Times New Roman" w:hAnsi="Roboto Condensed" w:cs="Times New Roman"/>
          <w:color w:val="535353"/>
          <w:sz w:val="27"/>
          <w:szCs w:val="27"/>
          <w:lang w:eastAsia="tr-TR"/>
        </w:rPr>
        <w:t>yıl sonuna</w:t>
      </w:r>
      <w:proofErr w:type="gramEnd"/>
      <w:r w:rsidRPr="00010B46">
        <w:rPr>
          <w:rFonts w:ascii="Roboto Condensed" w:eastAsia="Times New Roman" w:hAnsi="Roboto Condensed" w:cs="Times New Roman"/>
          <w:color w:val="535353"/>
          <w:sz w:val="27"/>
          <w:szCs w:val="27"/>
          <w:lang w:eastAsia="tr-TR"/>
        </w:rPr>
        <w:t xml:space="preserve"> kadar yapılır.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Sözleşmeli personelin, sözleşme süresi içinde görev yeri veya unvanının değişmesi halinde sözleşme yeniden düzenlenir.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İŞE ALINACAKLARDA ARANILACAK ŞARTLAR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7 - Sözleşmeli olarak işe alınacak personelin;</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 Kamu haklarından mahrum bulunmamaları,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 18 yaşını tamamlamış olmaları,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c) Taksirli suçlar hariç olmak üzere, ağır hapis veya 6 aydan fazla hapis veyahut affa uğramış olsalar bile Devletin şahsiyetine karşı işlenen suçlarla, zimmet, ihtilas, </w:t>
      </w:r>
      <w:proofErr w:type="gramStart"/>
      <w:r w:rsidRPr="00010B46">
        <w:rPr>
          <w:rFonts w:ascii="Roboto Condensed" w:eastAsia="Times New Roman" w:hAnsi="Roboto Condensed" w:cs="Times New Roman"/>
          <w:color w:val="535353"/>
          <w:sz w:val="27"/>
          <w:szCs w:val="27"/>
          <w:lang w:eastAsia="tr-TR"/>
        </w:rPr>
        <w:t>irtikap</w:t>
      </w:r>
      <w:proofErr w:type="gramEnd"/>
      <w:r w:rsidRPr="00010B46">
        <w:rPr>
          <w:rFonts w:ascii="Roboto Condensed" w:eastAsia="Times New Roman" w:hAnsi="Roboto Condensed" w:cs="Times New Roman"/>
          <w:color w:val="535353"/>
          <w:sz w:val="27"/>
          <w:szCs w:val="27"/>
          <w:lang w:eastAsia="tr-TR"/>
        </w:rPr>
        <w:t>, rüşvet, hırsızlık, dolandırıcılık, sahtecilik, inancı kötüye kullanma, dolanlı iflas gibi yüz kızartıcı veya şeref ve haysiyeti kırıcı suçtan veya istimal ve istihlak kaçakçılığı hariç kaçakçılık, resmi ihale ve alım satımlara fesat karıştırma, Devlet sırlarını açığa vurma suçlarından dolayı hükümlü bulunmamaları,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 Görevlerini yapmalarına engel olabilecek akıl hastalığı veya vücut sakatlığı ile özürlü olmamaları,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 En az ortaokul mezunu olmaları,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gerekir</w:t>
      </w:r>
      <w:proofErr w:type="gramEnd"/>
      <w:r w:rsidRPr="00010B46">
        <w:rPr>
          <w:rFonts w:ascii="Roboto Condensed" w:eastAsia="Times New Roman" w:hAnsi="Roboto Condensed" w:cs="Times New Roman"/>
          <w:color w:val="535353"/>
          <w:sz w:val="27"/>
          <w:szCs w:val="27"/>
          <w:lang w:eastAsia="tr-TR"/>
        </w:rPr>
        <w:t>.</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Ancak, ortaokul mezunları arasından personel temininin mümkün olamaması halinde ilkokul mezunlarının da istihdamı mümkündür.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Sözleşmeli statüde çalıştırılacak personelde aranılacak diğer özel şartlar teşebbüs veya bağlı ortaklık yönetim kurullarınca çıkarılacak bir yönetmelikle tespit olunur.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SINAV</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8 - Sözleşmeli personel, iş gereklerine uygun olarak yarışma ve yeterlik veya sadece yeterlik sınavına tabi tutulmak suretiyle işe alınır. Teşebbüs ve bağlı ortaklıklarda, memur statüsünden sözleşmeli statüye, sözleşmeli statüden memur statüsüne geçenlerle mecburi hizmetle yükümlü bulunanlar ayrıca sınava tabi tutulmazlar.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Sınav konuları, sınavın şekli ve sınav komisyonunun teşkili ile sınava ilişkin diğer hususlar teşebbüs veya bağlı ortaklık yönetim kurulları tarafından çıkarılacak bir yönetmelikle tespit edilir.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GÖREV VE YER DEĞİŞİKLİĞİ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9 - Sözleşme süresi içerisinde gelişen hizmet şartlarına göre sözleşmeli personelin görevi veya görev yeri değiştirilebilir. Sözleşmeli personelin daha üst bir göreve getirilebilmesi için bu görevin iş gereklerini taşıması, boş bir pozisyonun bulunması ve sicil ve başarı değerlemesinin A veya B düzeyinde olması gerekir.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Görev veya görev yeri değişikliklerinde yeni görev yerine hareket ve işe başlama süresi aynı yerde göreve başlayacaklar için tebliği izleyen gün, başka yerdeki göreve başlayacaklar için 15 gündür.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lastRenderedPageBreak/>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ÜÇÜNCÜ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PERSONELİN ÖDEV VE SORUMLULUKLARI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TARAFSIZLIK</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10 - Sözleşmeli personel, herhangi bir siyasi parti, kişi veya zümrenin yararını veya zararını hedef tutan bir davranışta bulunamaz. Görevini yerine getirirken dil, ırk, cinsiyet, siyasi düşünce, felsefi inanç, din ve mezhep gibi ayırım yapamaz; (Ek ibare: 3771 - 5.2.1992) hiçbir şekilde siyasi ve ideolojik amaçlı beyanda bulunamaz ve bu çeşit eylemlere katılamaz.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TEŞEBBÜS PERSONELİNİN YÜKÜMLÜLÜK VE SORUMLULUKLARI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11 - Teşebbüs ve bağlı ortaklıkların genel müdür, müessese müdürü, yönetim ve danışma kurulu veya yönetim komitesi üyeleri ile her çeşit personeli;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 Teşebbüs ve bağlı ortaklıklara verilen sermayeyi ve sağlanan diğer kaynakları verimlilik ve kârlılık esaslarına göre kullanmak ve değerlendirmek hususunda gereken gayret ve basireti göstermekle sorumlu ve yükümlü olup, görevleri ile ilgili olarak mensup oldukları teşebbüs ve bağlı ortaklığa verdikleri zarardan dolayı özel hukuk hükümlerine tabidirler.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 xml:space="preserve">b) (Değişik: 3771- 5.2.1992) Teşebbüslerin ve bağlı ortaklıkların paralarına ve para hükmündeki evrak ve senetlerine ve diğer mevcutlarına karşı işledikleri suçlar ile bilanço, tutanak, rapor ve benzeri her türlü belge ve defterleri üzerinde işledikleri suçlar ile ifa ettikleri görevlerinden doğan suçlardan dolayı memur sayılarak haklarında Türk Ceza Kanununun 2 </w:t>
      </w:r>
      <w:proofErr w:type="spellStart"/>
      <w:r w:rsidRPr="00010B46">
        <w:rPr>
          <w:rFonts w:ascii="Roboto Condensed" w:eastAsia="Times New Roman" w:hAnsi="Roboto Condensed" w:cs="Times New Roman"/>
          <w:color w:val="535353"/>
          <w:sz w:val="27"/>
          <w:szCs w:val="27"/>
          <w:lang w:eastAsia="tr-TR"/>
        </w:rPr>
        <w:t>nci</w:t>
      </w:r>
      <w:proofErr w:type="spellEnd"/>
      <w:r w:rsidRPr="00010B46">
        <w:rPr>
          <w:rFonts w:ascii="Roboto Condensed" w:eastAsia="Times New Roman" w:hAnsi="Roboto Condensed" w:cs="Times New Roman"/>
          <w:color w:val="535353"/>
          <w:sz w:val="27"/>
          <w:szCs w:val="27"/>
          <w:lang w:eastAsia="tr-TR"/>
        </w:rPr>
        <w:t xml:space="preserve"> kitap üçüncü ve altıncı baplarındaki hükümler uygulanır.</w:t>
      </w:r>
      <w:proofErr w:type="gramEnd"/>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(Değişik: 3771 - 5.2.1992) Görevlerini yaptıkları sırada öğrendikleri gizli bilgileri, görevden ayrılmış olsalar bile, yetkili amirin izni olmadan açıklayamazlar. Aksi halde haklarında Türk Ceza Kanununun 229 uncu maddesi hükümleri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 (Değişik: 4483 - 2.12.1999) Teşebbüs genel müdürü ve yönetim kurulu üyelerinin görevlerini icra sırasında işledikleri suçlardan dolayı yargılanmaları, ilgili bakanın iznine bağlı olup; bu konuda Memurlar ve Diğer Kamu Görevlilerinin Yargılanması Hakkında Kanun hükümleri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DÖRDÜNCÜ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GENEL HAKLAR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SOSYAL GÜVENLİK</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12 - Sözleşmeli statüde istihdam edilecek personel, 5434 sayılı T.C. Emekli Sandığı Kanununa tabidir.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ÇEKİLME</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13 - Sözleşmeli personel, bu Kanun Hükmünde Kararname ile sözleşmesinde belirtilen şartlarla görevinden çekilme hakkına sahiptir.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BEŞİNCİ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YASAKLAR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SENDİKAL FAALİYET VE GREV YASAĞI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lastRenderedPageBreak/>
        <w:t>MADDE 14 - Sözleşmeli personelin herhangi bir sendikaya üye olması, sendikal faaliyette bulunması, grev kararı vermesi, bu yolda propaganda yapması, herhangi bir greve veya grev teşebbüsüne katılması, desteklemesi veya teşvik etmesi yasaktır.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BAŞKA İŞ VE HİZMET YASAĞI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15 - Teşebbüs ve bağlı ortaklıkların genel müdür, müessese müdürleri ile yönetim kurulu ve yönetim komitesi üyeleri ve her çeşit personeli bu Kanun Hükmünde Kararnamede öngörülen haller dışında başka bir işle meşgul olamazlar.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Birinci fıkrada sayılanlar;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 Anonim şirketler hariç olmak üzere, çalıştıkları kuruluşların faaliyet konusuna giren mal ve hizmetlerin istihsal ve ticareti ile uğraşan şirketlere ortak olamazlar. Bunların eşleri ile reşit olmayan çocukları da aynı yasaklara tabidir.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b) Teşebbüs yönetim kurulunun </w:t>
      </w:r>
      <w:proofErr w:type="spellStart"/>
      <w:r w:rsidRPr="00010B46">
        <w:rPr>
          <w:rFonts w:ascii="Roboto Condensed" w:eastAsia="Times New Roman" w:hAnsi="Roboto Condensed" w:cs="Times New Roman"/>
          <w:color w:val="535353"/>
          <w:sz w:val="27"/>
          <w:szCs w:val="27"/>
          <w:lang w:eastAsia="tr-TR"/>
        </w:rPr>
        <w:t>muvafakatı</w:t>
      </w:r>
      <w:proofErr w:type="spellEnd"/>
      <w:r w:rsidRPr="00010B46">
        <w:rPr>
          <w:rFonts w:ascii="Roboto Condensed" w:eastAsia="Times New Roman" w:hAnsi="Roboto Condensed" w:cs="Times New Roman"/>
          <w:color w:val="535353"/>
          <w:sz w:val="27"/>
          <w:szCs w:val="27"/>
          <w:lang w:eastAsia="tr-TR"/>
        </w:rPr>
        <w:t xml:space="preserve"> üzerine teşebbüs veya bağlı ortaklıkların iştiraklerinin yalnız birisinde olmak kaydıyla bulundukları yerdeki, uygun aday bulunamaması halinde başka yerdeki iştiraklerin yönetim kurulu üyeliğine, denetçiliğine ve tasfiye kurulu üyeliğine getirilebilirler.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İlgili Bakanlık personeli de, kendi görevlerine ek olarak bakanın izni </w:t>
      </w:r>
      <w:proofErr w:type="gramStart"/>
      <w:r w:rsidRPr="00010B46">
        <w:rPr>
          <w:rFonts w:ascii="Roboto Condensed" w:eastAsia="Times New Roman" w:hAnsi="Roboto Condensed" w:cs="Times New Roman"/>
          <w:color w:val="535353"/>
          <w:sz w:val="27"/>
          <w:szCs w:val="27"/>
          <w:lang w:eastAsia="tr-TR"/>
        </w:rPr>
        <w:t>ile,</w:t>
      </w:r>
      <w:proofErr w:type="gramEnd"/>
      <w:r w:rsidRPr="00010B46">
        <w:rPr>
          <w:rFonts w:ascii="Roboto Condensed" w:eastAsia="Times New Roman" w:hAnsi="Roboto Condensed" w:cs="Times New Roman"/>
          <w:color w:val="535353"/>
          <w:sz w:val="27"/>
          <w:szCs w:val="27"/>
          <w:lang w:eastAsia="tr-TR"/>
        </w:rPr>
        <w:t xml:space="preserve"> teşebbüs genel müdürü tarafından, bu fıkrada adı geçen görevlere atanabilirler.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Aşağıda gösterilen iş ve hizmetler bu maddede öngörülen iş ve hizmet yasağının kapsamı dışındadır.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 Esas görevlerine halel gelmemesi ve teşebbüs genel müdürü veya yetki vereceği diğer amirlerin uygun görmesi şartıyla, her türlü eğitim ve öğretim faaliyetlerinde görev alınması,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 Kanunla kurulmuş sosyal güvenlik kuruluşları, kamu kurumu niteliğini haiz kuruluşlar, teşebbüsün faaliyetleri ile ilgili sosyal ve mesleki nitelikteki kuruluşların yönetim, denetim ve istişare organlarında görev alınması,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Kişiler, kurum ve kuruluşlarca, görevleri dolayısıyla teşebbüs ve bağlı ortaklık personeli aleyhine açılan davalarda, teşebbüs genel müdürünün uygun görmesi şartıyla görevlendirilecek avukatlarca savunma yapılması,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 Bilirkişilik ve hakemlik gibi kanunlardan doğan görevler.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Kısmi zamanlı olarak istihdam edilen sözleşmeli personelin hangi iş veya hizmetleri yapamayacağı sözleşmelerinde belirtilir.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Bu madde hükümlerine aykırı hareket edenlerin sözleşmeleri </w:t>
      </w:r>
      <w:proofErr w:type="spellStart"/>
      <w:r w:rsidRPr="00010B46">
        <w:rPr>
          <w:rFonts w:ascii="Roboto Condensed" w:eastAsia="Times New Roman" w:hAnsi="Roboto Condensed" w:cs="Times New Roman"/>
          <w:color w:val="535353"/>
          <w:sz w:val="27"/>
          <w:szCs w:val="27"/>
          <w:lang w:eastAsia="tr-TR"/>
        </w:rPr>
        <w:t>fesh</w:t>
      </w:r>
      <w:proofErr w:type="spellEnd"/>
      <w:r w:rsidRPr="00010B46">
        <w:rPr>
          <w:rFonts w:ascii="Roboto Condensed" w:eastAsia="Times New Roman" w:hAnsi="Roboto Condensed" w:cs="Times New Roman"/>
          <w:color w:val="535353"/>
          <w:sz w:val="27"/>
          <w:szCs w:val="27"/>
          <w:lang w:eastAsia="tr-TR"/>
        </w:rPr>
        <w:t xml:space="preserve"> edilir.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HEDİYE ALMA VE MENFAAT SAĞLAMA YASAĞI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16 - Sözleşmeli personelin, doğrudan doğruya veya aracı eliyle hediye istemesi ve görevi sırasında olmasa dahi menfaat sağlama amacı ile hediye kabul etmesi veya iş sahiplerinden borç para istemesi ve alması yasaktır.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BASINA BİLGİ VEYA DEMEÇ VERME YASAĞI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17 - Sözleşmeli personel, göreviyle ilgili konularda basına, haber ajanslarına veya radyo ve televizyon kurumlarına yetkili amirlerinin izni olmadan bilgi veya demeç veremez.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SİYASİ FAALİYET YASAĞI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18 - (Değişik: 3771 - 5.2.1992) Teşebbüs ve bağlı ortaklıkların bu Kanun Hükmünde Kararnameye tabi personeli siyasi faaliyette bulunamaz ve siyasi partilere üye olamazlar.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TOPLU EYLEM VE HAREKETLERDE BULUNMA YASAĞI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lastRenderedPageBreak/>
        <w:t xml:space="preserve">MADDE 19 - Sözleşmeli personelin, teşebbüs veya bağlı ortaklığın hizmetlerini aksatacak şekilde kasıtlı olarak birlikte çekilmeleri veya görevlerine gelmemeleri veya göreve </w:t>
      </w:r>
      <w:proofErr w:type="spellStart"/>
      <w:r w:rsidRPr="00010B46">
        <w:rPr>
          <w:rFonts w:ascii="Roboto Condensed" w:eastAsia="Times New Roman" w:hAnsi="Roboto Condensed" w:cs="Times New Roman"/>
          <w:color w:val="535353"/>
          <w:sz w:val="27"/>
          <w:szCs w:val="27"/>
          <w:lang w:eastAsia="tr-TR"/>
        </w:rPr>
        <w:t>gelipte</w:t>
      </w:r>
      <w:proofErr w:type="spellEnd"/>
      <w:r w:rsidRPr="00010B46">
        <w:rPr>
          <w:rFonts w:ascii="Roboto Condensed" w:eastAsia="Times New Roman" w:hAnsi="Roboto Condensed" w:cs="Times New Roman"/>
          <w:color w:val="535353"/>
          <w:sz w:val="27"/>
          <w:szCs w:val="27"/>
          <w:lang w:eastAsia="tr-TR"/>
        </w:rPr>
        <w:t xml:space="preserve"> hizmetlerin yavaşlatılması veya aksatılması sonucunu doğuracak eylem ve hareketlerde bulunmaları, toplu olarak söz veya yazı ile müracaat ve </w:t>
      </w:r>
      <w:proofErr w:type="gramStart"/>
      <w:r w:rsidRPr="00010B46">
        <w:rPr>
          <w:rFonts w:ascii="Roboto Condensed" w:eastAsia="Times New Roman" w:hAnsi="Roboto Condensed" w:cs="Times New Roman"/>
          <w:color w:val="535353"/>
          <w:sz w:val="27"/>
          <w:szCs w:val="27"/>
          <w:lang w:eastAsia="tr-TR"/>
        </w:rPr>
        <w:t>şikayetleri</w:t>
      </w:r>
      <w:proofErr w:type="gramEnd"/>
      <w:r w:rsidRPr="00010B46">
        <w:rPr>
          <w:rFonts w:ascii="Roboto Condensed" w:eastAsia="Times New Roman" w:hAnsi="Roboto Condensed" w:cs="Times New Roman"/>
          <w:color w:val="535353"/>
          <w:sz w:val="27"/>
          <w:szCs w:val="27"/>
          <w:lang w:eastAsia="tr-TR"/>
        </w:rPr>
        <w:t xml:space="preserve"> yasaktır.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ALTINCI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ÇALIŞMA SAATLERİ VE İZİNLER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ÇALIŞMA SAATLERİ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20 - Sözleşmeli personelin, haftalık çalışma süresi 40 saattir. İş ve iş yerinin çalışma şartları dikkate alınarak tatil ve çalışma günleri, günlük çalışmanın başlama ve bitme saatleri ile günün 24 saatinde devamlılık gösteren hizmetlerdeki çalışma şekillerinin tespitine teşebbüs veya bağlı ortaklıkların yönetim kurulları yetkilidir.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YILLIK İZİN</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MADDE 21 - Sözleşmeli personelden hizmeti 10 yıla kadar olanlara (10 yıl </w:t>
      </w:r>
      <w:proofErr w:type="gramStart"/>
      <w:r w:rsidRPr="00010B46">
        <w:rPr>
          <w:rFonts w:ascii="Roboto Condensed" w:eastAsia="Times New Roman" w:hAnsi="Roboto Condensed" w:cs="Times New Roman"/>
          <w:color w:val="535353"/>
          <w:sz w:val="27"/>
          <w:szCs w:val="27"/>
          <w:lang w:eastAsia="tr-TR"/>
        </w:rPr>
        <w:t>dahil</w:t>
      </w:r>
      <w:proofErr w:type="gramEnd"/>
      <w:r w:rsidRPr="00010B46">
        <w:rPr>
          <w:rFonts w:ascii="Roboto Condensed" w:eastAsia="Times New Roman" w:hAnsi="Roboto Condensed" w:cs="Times New Roman"/>
          <w:color w:val="535353"/>
          <w:sz w:val="27"/>
          <w:szCs w:val="27"/>
          <w:lang w:eastAsia="tr-TR"/>
        </w:rPr>
        <w:t xml:space="preserve">) yılda 20 gün, 10 yıldan fazla olanlara yılda 30 gün ücretli izin verilir. Yıllık izin verilmesine esas hizmetin tespitinde kamu kurum ve kuruluşlarında geçen fiili hizmet süreleri ile askerlik hizmeti </w:t>
      </w:r>
      <w:proofErr w:type="spellStart"/>
      <w:r w:rsidRPr="00010B46">
        <w:rPr>
          <w:rFonts w:ascii="Roboto Condensed" w:eastAsia="Times New Roman" w:hAnsi="Roboto Condensed" w:cs="Times New Roman"/>
          <w:color w:val="535353"/>
          <w:sz w:val="27"/>
          <w:szCs w:val="27"/>
          <w:lang w:eastAsia="tr-TR"/>
        </w:rPr>
        <w:t>gözönüne</w:t>
      </w:r>
      <w:proofErr w:type="spellEnd"/>
      <w:r w:rsidRPr="00010B46">
        <w:rPr>
          <w:rFonts w:ascii="Roboto Condensed" w:eastAsia="Times New Roman" w:hAnsi="Roboto Condensed" w:cs="Times New Roman"/>
          <w:color w:val="535353"/>
          <w:sz w:val="27"/>
          <w:szCs w:val="27"/>
          <w:lang w:eastAsia="tr-TR"/>
        </w:rPr>
        <w:t xml:space="preserve"> alınır. Bu şekilde hizmet süresi bir yıldan az olanlar ile kısmi zamanlı istihdam edilenlerden bir yıldan az süreli sözleşme yapılanlara (yıl içinde memur statüsünden sözleşmeli statüye geçirilenler hariç) yıllık izin verilmez.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Yıllık izinler, teşebbüs veya bağlı ortaklığın uygun bulacağı zamanlarda toptan veya ihtiyaca göre kısım </w:t>
      </w:r>
      <w:proofErr w:type="spellStart"/>
      <w:r w:rsidRPr="00010B46">
        <w:rPr>
          <w:rFonts w:ascii="Roboto Condensed" w:eastAsia="Times New Roman" w:hAnsi="Roboto Condensed" w:cs="Times New Roman"/>
          <w:color w:val="535353"/>
          <w:sz w:val="27"/>
          <w:szCs w:val="27"/>
          <w:lang w:eastAsia="tr-TR"/>
        </w:rPr>
        <w:t>kısım</w:t>
      </w:r>
      <w:proofErr w:type="spellEnd"/>
      <w:r w:rsidRPr="00010B46">
        <w:rPr>
          <w:rFonts w:ascii="Roboto Condensed" w:eastAsia="Times New Roman" w:hAnsi="Roboto Condensed" w:cs="Times New Roman"/>
          <w:color w:val="535353"/>
          <w:sz w:val="27"/>
          <w:szCs w:val="27"/>
          <w:lang w:eastAsia="tr-TR"/>
        </w:rPr>
        <w:t xml:space="preserve"> kullanılabilir. Bir sözleşme döneminde kullanılmayan izinlerin müteakip sözleşme döneminde kullanılması mümkün değildir.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MAZERET İZNİ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MADDE 22 - Sözleşmeli personele isteği üzerine, kendisinin veya çocuğunun evlenmesi, annesinin, babasının, eşinin, çocuğunun veya kardeşinin ölümü halinde ve her olay için 5 gün ücretli mazeret izni verilir. İhtiyat olarak </w:t>
      </w:r>
      <w:proofErr w:type="gramStart"/>
      <w:r w:rsidRPr="00010B46">
        <w:rPr>
          <w:rFonts w:ascii="Roboto Condensed" w:eastAsia="Times New Roman" w:hAnsi="Roboto Condensed" w:cs="Times New Roman"/>
          <w:color w:val="535353"/>
          <w:sz w:val="27"/>
          <w:szCs w:val="27"/>
          <w:lang w:eastAsia="tr-TR"/>
        </w:rPr>
        <w:t>silah altına</w:t>
      </w:r>
      <w:proofErr w:type="gramEnd"/>
      <w:r w:rsidRPr="00010B46">
        <w:rPr>
          <w:rFonts w:ascii="Roboto Condensed" w:eastAsia="Times New Roman" w:hAnsi="Roboto Condensed" w:cs="Times New Roman"/>
          <w:color w:val="535353"/>
          <w:sz w:val="27"/>
          <w:szCs w:val="27"/>
          <w:lang w:eastAsia="tr-TR"/>
        </w:rPr>
        <w:t xml:space="preserve"> alınanlar terhis oluncaya kadar ücretli izinli sayılırlar. Belirtilen bu haller dışında mazereti sebebiyle sözleşmeli personele bir sözleşme döneminde 10 gün ücretli izin verilebilir. Zaruret halinde ücret ödenmemek şartıyla 10 gün daha mazeret izni verilmesi mümkündür.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HASTALIK VE DOĞUM İZNİ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23 - Sözleşmeli personelin hastalık izinleri ile ücretli veya ücretsiz doğum izinleri hakkında kadroları ekli 1 sayılı cetvelde gösterilen personelin tabi olduğu hükümler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MUVAZZAF ASKERLİK</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24 - Muvazzaf askerlik görevini ifa için görevinden ayrılan sözleşmeli personel askerlik hizmetinin bitiminden itibaren 1 ay içinde başvurduğu takdirde teşebbüs ve bağlı ortaklıklarca işe başlatılır. Muvazzaf askerlikte geçen süreler, muvazzaf askerliğe ayrıldıkları sırada iktisap etmiş oldukları emekli keseneğine esas derecelerinde kademe ilerlemesi yapılmak suretiyle değerlendirilir.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YEDİNCİ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MALİ VE SOSYAL HAKLAR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lastRenderedPageBreak/>
        <w:t>AYLIK VE ÜCRETLER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25 - a) Ekli 1 sayılı cetvelde kadro unvan ve dereceleri gösterilen personel aylık ve özlük hakları bakımından 657 sayılı Devlet Memurları Kanunu hükümlerine tabidir.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Bu personel, 657 sayılı Devlet Memurları Kanununun ek geçici 21 inci maddesinde öngörülen ikramiyelerden yararlandırılır. İkramiyelerle ilgili olarak kuruluşların özel kanunlarındaki hükümler saklıdır.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b) (Değişik: 3771 - 5.2.1992) Teşebbüs ve bağlı ortaklıkların üretim, satış, kârlılık, verimlilik, ihracat gibi iş ve hizmet özellikleri ile kamu kesimi genel ücret dengesi dikkate alınarak (1) sayılı cetvele </w:t>
      </w:r>
      <w:proofErr w:type="gramStart"/>
      <w:r w:rsidRPr="00010B46">
        <w:rPr>
          <w:rFonts w:ascii="Roboto Condensed" w:eastAsia="Times New Roman" w:hAnsi="Roboto Condensed" w:cs="Times New Roman"/>
          <w:color w:val="535353"/>
          <w:sz w:val="27"/>
          <w:szCs w:val="27"/>
          <w:lang w:eastAsia="tr-TR"/>
        </w:rPr>
        <w:t>dahil</w:t>
      </w:r>
      <w:proofErr w:type="gramEnd"/>
      <w:r w:rsidRPr="00010B46">
        <w:rPr>
          <w:rFonts w:ascii="Roboto Condensed" w:eastAsia="Times New Roman" w:hAnsi="Roboto Condensed" w:cs="Times New Roman"/>
          <w:color w:val="535353"/>
          <w:sz w:val="27"/>
          <w:szCs w:val="27"/>
          <w:lang w:eastAsia="tr-TR"/>
        </w:rPr>
        <w:t xml:space="preserve"> kadrolara atananlara, en yüksek Devlet memuru aylığının (ek gösterge dahil) brüt tutarının % 100'ünü geçmemek üzere Bakanlar Kurulunca belirlenecek oran ve esaslara göre ek tazminat ödenir. Bu ek tazminat gelir vergisine tabi tutulmaz.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(Değişik: KHK/549 - 13.3.1995 / m.1) Ekli 1 sayılı cetvelin dışında kalan sözleşmeli personele ödenecek sözleşme ücreti; temel ücret ile başarı ve kıdem ücretleri toplamından oluşur ve bu ücret asgari ücretin altında olamaz. Sözleşme ücretlerinin tavanı her yıl bütçe kanunları ile belirlenir. Kamu personeli için uygulanan aylık katsayısının mali yılın ikinci yarısı için değiştirilmesi veya mali yıl içinde 657 sayılı Devlet Memurları Kanununun mali ve sosyal haklara ilişkin hükümlerinde değişiklik yapılması halinde sözleşmeli personel ücretlerinin tavanını değiştirmeye Bakanlar Kurulu yetkilidir.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TEMEL ÜCRET</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26 - Temel ücret tutarları, sözleşmeli personelin unvanı, iş gerekleri, işyeri ve çalışma şartları dikkate alınmak suretiyle teşebbüs ve bağlı ortaklıklarca tespit edilir.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Teşebbüs ve bağlı ortaklıklar, sözleşmeli personeline unvanları itibarıyla uygulayacakları azami temel ücret miktarlarına ilişkin tekliflerini 15 Kasım tarihine kadar Devlet Personel Başkanlığına gönderirler. Bu teklifler Devlet Personel Başkanlığınca teşebbüs ve bağlı ortaklıklar arasında ücret dengesi ve uygulama birliği sağlamaya yönelik önerilerle birlikte Yüksek Planlama Kurulunun onayına sunulur.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BAŞARI ÜCRETİ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27 - Sözleşmeli personelden sicil ve başarı değerlemesi sonucunda sicil ve başarıları (A) düzeyinde olanlara temel ücretlerinin % 8'i, (B) düzeyinde olanlara % 4'ü, (C) düzeyinde olanlara % 2'si oranında hesaplanacak miktarda ve 43 üncü maddedeki esaslara göre başarı ücreti ödenir.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KIDEM ÜCRETİ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28 - Sözleşmeli personelden bir sosyal güvenlik kuruluşuna prim ödemek suretiyle geçen hizmet süresi toplamı 6-10 yıl olanlara temel ücretlerinin % 2'si, 11-15 yıl arasında olanlara % 3'ü, 16-20 yıl olanlara % 4'ü ve 21 yıl ve daha fazla olanlara % 5'i oranında kıdem ücreti verilir.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ÜCRETİN ÖDEME ZAMANI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MADDE 29 - Sözleşmeli personelin ücreti her ayın </w:t>
      </w:r>
      <w:proofErr w:type="spellStart"/>
      <w:r w:rsidRPr="00010B46">
        <w:rPr>
          <w:rFonts w:ascii="Roboto Condensed" w:eastAsia="Times New Roman" w:hAnsi="Roboto Condensed" w:cs="Times New Roman"/>
          <w:color w:val="535353"/>
          <w:sz w:val="27"/>
          <w:szCs w:val="27"/>
          <w:lang w:eastAsia="tr-TR"/>
        </w:rPr>
        <w:t>onbeşinde</w:t>
      </w:r>
      <w:proofErr w:type="spellEnd"/>
      <w:r w:rsidRPr="00010B46">
        <w:rPr>
          <w:rFonts w:ascii="Roboto Condensed" w:eastAsia="Times New Roman" w:hAnsi="Roboto Condensed" w:cs="Times New Roman"/>
          <w:color w:val="535353"/>
          <w:sz w:val="27"/>
          <w:szCs w:val="27"/>
          <w:lang w:eastAsia="tr-TR"/>
        </w:rPr>
        <w:t xml:space="preserve"> peşin olarak ödenir. Ay içinde göreve başlayanların ücretleri gün hesabı ile ay sonunda ödenir. Günlük ücret aylık sözleşme ücreti toplamının 30'a bölünmesi suretiyle hesaplanır. Emeklilik </w:t>
      </w:r>
      <w:r w:rsidRPr="00010B46">
        <w:rPr>
          <w:rFonts w:ascii="Roboto Condensed" w:eastAsia="Times New Roman" w:hAnsi="Roboto Condensed" w:cs="Times New Roman"/>
          <w:color w:val="535353"/>
          <w:sz w:val="27"/>
          <w:szCs w:val="27"/>
          <w:lang w:eastAsia="tr-TR"/>
        </w:rPr>
        <w:lastRenderedPageBreak/>
        <w:t>ve ölüm hali hariç olmak üzere ay sonundan önce görevden ayrılma halinde sözleşme ücretinin kalan günlere tekabül eden tutarı geri alınır. Görev değişimi halinde, yeni göreve başlanıldığı tarihten geçerli olarak yeni görevin ücreti ödenir.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FAZLA ÇALIŞMA VE DİĞER ÖDEMELER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30 - Sözleşmeli personele;</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 Zorunlu ve istisnai hallere münhasır olmak üzere, normal çalışma saatleri dışında veya tatil günlerinde yaptırılacak fazla çalışmalar karşılığında bütçe kanunlarında belirlenen miktarlarda saat başı fazla çalışma ücreti ödenir. Ancak aylık olarak, fazla çalıştırma yaptırılacak personel sayısı kurumun sözleşmeli personel sayısının % 5'ini; personel başına ödenecek fazla çalışma ücreti toplamı da ilgililerin temel ücretlerinin % 15'ini geçemez.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(Ek: KHK/408 - 15.3.1990 / m.1) Mal ve hizmet üretiminde darboğaz yaratılmaması bakımından kritik görevlerde bulunan sözleşmeli personel için, teşebbüs veya bağlı ortaklığın teklifi, Devlet Personel Başkanlığının uygun görüşü ve ilgili Bakanın onayı ile toplam fazla çalışma süresi belirtilmek suretiyle % 5 oranının üzerinde de fazla çalışma yaptırılabilir.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b) 375 sayılı Kanun Hükmünde Kararnamenin 2 </w:t>
      </w:r>
      <w:proofErr w:type="spellStart"/>
      <w:r w:rsidRPr="00010B46">
        <w:rPr>
          <w:rFonts w:ascii="Roboto Condensed" w:eastAsia="Times New Roman" w:hAnsi="Roboto Condensed" w:cs="Times New Roman"/>
          <w:color w:val="535353"/>
          <w:sz w:val="27"/>
          <w:szCs w:val="27"/>
          <w:lang w:eastAsia="tr-TR"/>
        </w:rPr>
        <w:t>nci</w:t>
      </w:r>
      <w:proofErr w:type="spellEnd"/>
      <w:r w:rsidRPr="00010B46">
        <w:rPr>
          <w:rFonts w:ascii="Roboto Condensed" w:eastAsia="Times New Roman" w:hAnsi="Roboto Condensed" w:cs="Times New Roman"/>
          <w:color w:val="535353"/>
          <w:sz w:val="27"/>
          <w:szCs w:val="27"/>
          <w:lang w:eastAsia="tr-TR"/>
        </w:rPr>
        <w:t xml:space="preserve"> maddesi uyarınca yapılacak yabancı dil bilgisi seviye tespit sınavı esas alınarak, yabancı dil bilgisi seviyeleri A olanlara temel ücretlerinin % 10'u, B olanlara % 5'i ve C olanlara % 2'si oranında bilinen her yabancı dil için ödemede bulunulur.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c) (Ek fıkra: KHK/562 - 6.7.1995) Bankacılık ve sigortacılık faaliyetiyle bilfiil iştigal eden Kamu İktisadi Teşebbüslerinde çalışan personele, kendi yönetmeliklerinde belirtilen esaslar çerçevesinde elde edilen sigorta acentelik komisyonlarının % 80'i personelin her türlü ödemeler </w:t>
      </w:r>
      <w:proofErr w:type="gramStart"/>
      <w:r w:rsidRPr="00010B46">
        <w:rPr>
          <w:rFonts w:ascii="Roboto Condensed" w:eastAsia="Times New Roman" w:hAnsi="Roboto Condensed" w:cs="Times New Roman"/>
          <w:color w:val="535353"/>
          <w:sz w:val="27"/>
          <w:szCs w:val="27"/>
          <w:lang w:eastAsia="tr-TR"/>
        </w:rPr>
        <w:t>dahil</w:t>
      </w:r>
      <w:proofErr w:type="gramEnd"/>
      <w:r w:rsidRPr="00010B46">
        <w:rPr>
          <w:rFonts w:ascii="Roboto Condensed" w:eastAsia="Times New Roman" w:hAnsi="Roboto Condensed" w:cs="Times New Roman"/>
          <w:color w:val="535353"/>
          <w:sz w:val="27"/>
          <w:szCs w:val="27"/>
          <w:lang w:eastAsia="tr-TR"/>
        </w:rPr>
        <w:t xml:space="preserve"> kadro aylığı veya sözleşme ücretinin yılda iki aylık brüt tutarını geçmemek şartıyla ödenebilir.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Sözleşmeli personele bu Kanun Hükmünde Kararnamede belirtilen ödemeler dışında herhangi bir ödeme yapılamaz.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HARCIRAH</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31 - Yurtiçinde ve yurtdışında geçici olarak görevlendirilecek sözleşmeli personele gündelik ve yol gideri ödenir. Ödenecek gündelik miktarı 6245 sayılı Harcırah Kanunu uyarınca en yüksek Devlet memuru için belirlenen gündeliği geçmemek üzere ilgililerin görev ve unvanları dikkate alınarak teşebbüs veya bağlı ortaklık yönetim kurullarınca tespit edilir.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İlk defa sözleşmeli statüde işe başlayan personele ikamet mahalli ile görev mahalli arasında kendisi ve aile efradına harcırah ödenmez.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Yukarıda belirtilmeyen hususlarda 6245 sayılı Harcırah Kanunu hükümlerine göre işlem yapılır.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TEDAVİ, ÖLÜM VE CENAZE GİDERLERİ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32 - Sözleşmeli personelin, eşinin ve bakmakla yükümlü olduğu ana, baba ve çocuklarının (...) </w:t>
      </w:r>
      <w:r w:rsidRPr="00010B46">
        <w:rPr>
          <w:rFonts w:ascii="Roboto Condensed" w:eastAsia="Times New Roman" w:hAnsi="Roboto Condensed" w:cs="Times New Roman"/>
          <w:b/>
          <w:bCs/>
          <w:color w:val="535353"/>
          <w:sz w:val="27"/>
          <w:szCs w:val="27"/>
          <w:lang w:eastAsia="tr-TR"/>
        </w:rPr>
        <w:t>(*)</w:t>
      </w:r>
      <w:r w:rsidRPr="00010B46">
        <w:rPr>
          <w:rFonts w:ascii="Roboto Condensed" w:eastAsia="Times New Roman" w:hAnsi="Roboto Condensed" w:cs="Times New Roman"/>
          <w:color w:val="535353"/>
          <w:sz w:val="27"/>
          <w:szCs w:val="27"/>
          <w:lang w:eastAsia="tr-TR"/>
        </w:rPr>
        <w:t> doğum, ölüm yardımı ve cenaze giderleri hakkında kadroları ekli 1 sayılı cetvelde gösterilen personelin tabi olduğu hükümler uygulanır. Ancak ölüm yardımının hesabında ilgililerin temel ücretleri esas alınır.</w:t>
      </w:r>
      <w:r w:rsidRPr="00010B46">
        <w:rPr>
          <w:rFonts w:ascii="Roboto Condensed" w:eastAsia="Times New Roman" w:hAnsi="Roboto Condensed" w:cs="Times New Roman"/>
          <w:color w:val="535353"/>
          <w:sz w:val="27"/>
          <w:szCs w:val="27"/>
          <w:lang w:eastAsia="tr-TR"/>
        </w:rPr>
        <w:br/>
      </w:r>
      <w:r w:rsidRPr="00010B46">
        <w:rPr>
          <w:rFonts w:ascii="Roboto Condensed" w:eastAsia="Times New Roman" w:hAnsi="Roboto Condensed" w:cs="Times New Roman"/>
          <w:b/>
          <w:bCs/>
          <w:color w:val="535353"/>
          <w:sz w:val="27"/>
          <w:szCs w:val="27"/>
          <w:lang w:eastAsia="tr-TR"/>
        </w:rP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b/>
          <w:bCs/>
          <w:color w:val="535353"/>
          <w:sz w:val="27"/>
          <w:szCs w:val="27"/>
          <w:lang w:eastAsia="tr-TR"/>
        </w:rPr>
        <w:t xml:space="preserve">(*) Madde 32 de yer alan "resmî ve özel sağlık kuruluşlarında ayakta ve yatarak tedavileri ile" ibaresi, 16.6.2006 tarih ve 26200 sayılı </w:t>
      </w:r>
      <w:proofErr w:type="spellStart"/>
      <w:r w:rsidRPr="00010B46">
        <w:rPr>
          <w:rFonts w:ascii="Roboto Condensed" w:eastAsia="Times New Roman" w:hAnsi="Roboto Condensed" w:cs="Times New Roman"/>
          <w:b/>
          <w:bCs/>
          <w:color w:val="535353"/>
          <w:sz w:val="27"/>
          <w:szCs w:val="27"/>
          <w:lang w:eastAsia="tr-TR"/>
        </w:rPr>
        <w:t>R.G.'de</w:t>
      </w:r>
      <w:proofErr w:type="spellEnd"/>
      <w:r w:rsidRPr="00010B46">
        <w:rPr>
          <w:rFonts w:ascii="Roboto Condensed" w:eastAsia="Times New Roman" w:hAnsi="Roboto Condensed" w:cs="Times New Roman"/>
          <w:b/>
          <w:bCs/>
          <w:color w:val="535353"/>
          <w:sz w:val="27"/>
          <w:szCs w:val="27"/>
          <w:lang w:eastAsia="tr-TR"/>
        </w:rPr>
        <w:t xml:space="preserve"> yayımlanan, </w:t>
      </w:r>
      <w:r w:rsidRPr="00010B46">
        <w:rPr>
          <w:rFonts w:ascii="Roboto Condensed" w:eastAsia="Times New Roman" w:hAnsi="Roboto Condensed" w:cs="Times New Roman"/>
          <w:b/>
          <w:bCs/>
          <w:color w:val="535353"/>
          <w:sz w:val="27"/>
          <w:szCs w:val="27"/>
          <w:lang w:eastAsia="tr-TR"/>
        </w:rPr>
        <w:lastRenderedPageBreak/>
        <w:t>31.5.2006 tarih ve 5510 sayılı Kanunun 106. maddesinin (15) no.lu fıkrası hükmü gereğince, 1.1.2007 tarihinden itibaren geçerli olmak üzere yürürlükten kaldırılmıştır.</w:t>
      </w:r>
      <w:proofErr w:type="gramEnd"/>
      <w:r w:rsidRPr="00010B46">
        <w:rPr>
          <w:rFonts w:ascii="Roboto Condensed" w:eastAsia="Times New Roman" w:hAnsi="Roboto Condensed" w:cs="Times New Roman"/>
          <w:b/>
          <w:bCs/>
          <w:color w:val="535353"/>
          <w:sz w:val="27"/>
          <w:szCs w:val="27"/>
          <w:lang w:eastAsia="tr-TR"/>
        </w:rPr>
        <w:b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SOSYAL YARDIMLAR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MADDE 33 - Sözleşmeli personel, bedelini ödemek şartıyla teşebbüs veya bağlı ortaklığın lojman, misafirhane, eğitim ve dinlenme tesisleri, yemek ve diğer sosyal </w:t>
      </w:r>
      <w:proofErr w:type="gramStart"/>
      <w:r w:rsidRPr="00010B46">
        <w:rPr>
          <w:rFonts w:ascii="Roboto Condensed" w:eastAsia="Times New Roman" w:hAnsi="Roboto Condensed" w:cs="Times New Roman"/>
          <w:color w:val="535353"/>
          <w:sz w:val="27"/>
          <w:szCs w:val="27"/>
          <w:lang w:eastAsia="tr-TR"/>
        </w:rPr>
        <w:t>imkanlarından</w:t>
      </w:r>
      <w:proofErr w:type="gramEnd"/>
      <w:r w:rsidRPr="00010B46">
        <w:rPr>
          <w:rFonts w:ascii="Roboto Condensed" w:eastAsia="Times New Roman" w:hAnsi="Roboto Condensed" w:cs="Times New Roman"/>
          <w:color w:val="535353"/>
          <w:sz w:val="27"/>
          <w:szCs w:val="27"/>
          <w:lang w:eastAsia="tr-TR"/>
        </w:rPr>
        <w:t xml:space="preserve"> yararlanır.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İşin gerektirdiği araç, gereç ve giyim eşyası teşebbüs veya bağlı ortaklığın demirbaşı olarak verilebilir. Ancak bu yardımlar hiç bir surette nakdi ödeme şeklinde yapılamaz.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ÇEŞİTLİ KURUL BAŞKAN VE ÜYELERİNİN ÜCRETLERİ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34 - a) Teşebbüslerde, bağlı ortaklıklarda ve bunları temsilen iştiraklerde teşebbüs mensupları ile kamu görevlilerinden ve dışarıdan atanan veya seçilen bütün yönetim ve danışma kurulu başkan ve üyeleri, denetçi ve tasfiye kurulu üyelerine, her yıl Yüksek Planlama Kurulu'nca belirlenen miktarda aylık ücret ve diğer ödemeler yapılabilir.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 Tahakkuk ettirilen ücret, prim, temettü ve benzeri ödemelerin, Yüksek Planlama Kurulu'nca kararlaştırılan miktarı aşan kısmı ilgililere verilmeyerek bir ay içinde temsil olunan teşebbüs veya bağlı ortaklığa ödenir.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 </w:t>
      </w:r>
      <w:r w:rsidRPr="00010B46">
        <w:rPr>
          <w:rFonts w:ascii="Roboto Condensed" w:eastAsia="Times New Roman" w:hAnsi="Roboto Condensed" w:cs="Times New Roman"/>
          <w:b/>
          <w:bCs/>
          <w:color w:val="535353"/>
          <w:sz w:val="27"/>
          <w:szCs w:val="27"/>
          <w:lang w:eastAsia="tr-TR"/>
        </w:rPr>
        <w:t>(Madde 34 ün c fıkrası, 20.6.2001 tarih ve 4684 sayılı kanunun 4. maddesi hükmü gereğince yürürlükten kaldırılmıştır.)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ÖDÜL</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35 - Görevlerinde olağanüstü gayret göstermek suretiyle verimlilik veya kârlılığı artıran veya teşebbüs ve bağlı ortaklığın faaliyetlerine yararlı buluş getiren veya büyük zararların doğmasını önlemede üstün gayret gösteren personele genel müdürce bir aylık, genel müdürün teklifi üzerine yönetim kurulunca iki aylık sözleşme ücretini aşmamak üzere ödül verilebilir. Ancak bu şekilde bir takvim yılı içinde ödüllendirileceklerin sayısı teşebbüs ve bağlı ortaklıkların toplam sözleşmeli personel sayısının % 2'sinden fazla olamaz.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DİĞER SÖZLEŞME ÜCRETLERİ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 xml:space="preserve">MADDE 36 - (Değişik: 3771 - 5.2.1992) Teşebbüs ve bağlı ortaklıkların yurt dışındaki şube, mağaza, büro ve benzeri yerlerinde istihdam edilecek sözleşmeli personele ödenecek ücret sürekli görevle yurt dışına gönderilen 2 </w:t>
      </w:r>
      <w:proofErr w:type="spellStart"/>
      <w:r w:rsidRPr="00010B46">
        <w:rPr>
          <w:rFonts w:ascii="Roboto Condensed" w:eastAsia="Times New Roman" w:hAnsi="Roboto Condensed" w:cs="Times New Roman"/>
          <w:color w:val="535353"/>
          <w:sz w:val="27"/>
          <w:szCs w:val="27"/>
          <w:lang w:eastAsia="tr-TR"/>
        </w:rPr>
        <w:t>nci</w:t>
      </w:r>
      <w:proofErr w:type="spellEnd"/>
      <w:r w:rsidRPr="00010B46">
        <w:rPr>
          <w:rFonts w:ascii="Roboto Condensed" w:eastAsia="Times New Roman" w:hAnsi="Roboto Condensed" w:cs="Times New Roman"/>
          <w:color w:val="535353"/>
          <w:sz w:val="27"/>
          <w:szCs w:val="27"/>
          <w:lang w:eastAsia="tr-TR"/>
        </w:rPr>
        <w:t xml:space="preserve"> derecenin 1 inci kademesinde bulunan Dışişleri Bakanlığı meslek memuruna (bekâr) ödenen aylığı geçmemek ve 15 inci derecenin 1 inci kademesinde bulunan memur (bekâr) için hesaplanacak aylıktan da az olmamak üzere öğrenim durumu, kıdem, görev unvanı, ülke ve görev yeri dikkate alınmak suretiyle teşebbüs yönetim kurullarınca belirlenir.</w:t>
      </w:r>
      <w:proofErr w:type="gramEnd"/>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(Ek 2. fıkra: KHK/562 - 6.7.1995) Teşebbüsler, Bakanlar Kurulu Kararına istinaden yurt dışında kurdukları veya iştirak ettikleri şirketlerde 657 sayılı Devlet Memurları Kanununun 77 </w:t>
      </w:r>
      <w:proofErr w:type="spellStart"/>
      <w:r w:rsidRPr="00010B46">
        <w:rPr>
          <w:rFonts w:ascii="Roboto Condensed" w:eastAsia="Times New Roman" w:hAnsi="Roboto Condensed" w:cs="Times New Roman"/>
          <w:color w:val="535353"/>
          <w:sz w:val="27"/>
          <w:szCs w:val="27"/>
          <w:lang w:eastAsia="tr-TR"/>
        </w:rPr>
        <w:t>nci</w:t>
      </w:r>
      <w:proofErr w:type="spellEnd"/>
      <w:r w:rsidRPr="00010B46">
        <w:rPr>
          <w:rFonts w:ascii="Roboto Condensed" w:eastAsia="Times New Roman" w:hAnsi="Roboto Condensed" w:cs="Times New Roman"/>
          <w:color w:val="535353"/>
          <w:sz w:val="27"/>
          <w:szCs w:val="27"/>
          <w:lang w:eastAsia="tr-TR"/>
        </w:rPr>
        <w:t xml:space="preserve"> maddesi hükümleri çerçevesinde aylıksız ve ücretsiz olarak personelini görevlendirebilirler. Bu personelden, söz konusu şirketlerin yönetim ve denetim kurulu üyeliklerinde görevlendirilenler hakkında, 15 inci maddenin ikinci fıkrasının (b) bendi hükümleri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lastRenderedPageBreak/>
        <w:t>Günün belirli sürelerini kapsamak üzere kısmî zamanlı olarak istihdam edilecek sözleşmeli personele ödenecek ücretler, aynı unvanda tam gün çalışan sözleşmeli personelin ücretleri ile çalışma süreleri arasındaki oran dikkate alınmak suretiyle teşebbüs veya bağlı ortaklık yönetim kurullarınca belirlenir.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VEKALET</w:t>
      </w:r>
      <w:proofErr w:type="gramEnd"/>
      <w:r w:rsidRPr="00010B46">
        <w:rPr>
          <w:rFonts w:ascii="Roboto Condensed" w:eastAsia="Times New Roman" w:hAnsi="Roboto Condensed" w:cs="Times New Roman"/>
          <w:color w:val="535353"/>
          <w:sz w:val="27"/>
          <w:szCs w:val="27"/>
          <w:lang w:eastAsia="tr-TR"/>
        </w:rPr>
        <w:t xml:space="preserve"> ÜCRETİ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MADDE 37 - Mahkeme ve icra dairelerince teşebbüs ve bağlı ortaklık lehine hükmedilip borçlusundan tahsil olunan </w:t>
      </w:r>
      <w:proofErr w:type="gramStart"/>
      <w:r w:rsidRPr="00010B46">
        <w:rPr>
          <w:rFonts w:ascii="Roboto Condensed" w:eastAsia="Times New Roman" w:hAnsi="Roboto Condensed" w:cs="Times New Roman"/>
          <w:color w:val="535353"/>
          <w:sz w:val="27"/>
          <w:szCs w:val="27"/>
          <w:lang w:eastAsia="tr-TR"/>
        </w:rPr>
        <w:t>vekalet</w:t>
      </w:r>
      <w:proofErr w:type="gramEnd"/>
      <w:r w:rsidRPr="00010B46">
        <w:rPr>
          <w:rFonts w:ascii="Roboto Condensed" w:eastAsia="Times New Roman" w:hAnsi="Roboto Condensed" w:cs="Times New Roman"/>
          <w:color w:val="535353"/>
          <w:sz w:val="27"/>
          <w:szCs w:val="27"/>
          <w:lang w:eastAsia="tr-TR"/>
        </w:rPr>
        <w:t xml:space="preserve"> ücretlerinin davaları izleyen ve sonuçlandıran avukatlara dağıtımında 657 sayılı Devlet Memurları Kanununun ilgili hükümleri esas alınır.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SEKİZİNCİ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SİCİL VE BAŞARI DEĞERLEMESİ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PERSONEL KÜTÜĞÜ VE ÖZLÜK DOSYASI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MADDE 38 - Sözleşmeli personel teşebbüs ve bağlı ortaklıklarca tutulacak sözleşmeli personel kütüğüne </w:t>
      </w:r>
      <w:proofErr w:type="spellStart"/>
      <w:r w:rsidRPr="00010B46">
        <w:rPr>
          <w:rFonts w:ascii="Roboto Condensed" w:eastAsia="Times New Roman" w:hAnsi="Roboto Condensed" w:cs="Times New Roman"/>
          <w:color w:val="535353"/>
          <w:sz w:val="27"/>
          <w:szCs w:val="27"/>
          <w:lang w:eastAsia="tr-TR"/>
        </w:rPr>
        <w:t>kaydolunur</w:t>
      </w:r>
      <w:proofErr w:type="spellEnd"/>
      <w:r w:rsidRPr="00010B46">
        <w:rPr>
          <w:rFonts w:ascii="Roboto Condensed" w:eastAsia="Times New Roman" w:hAnsi="Roboto Condensed" w:cs="Times New Roman"/>
          <w:color w:val="535353"/>
          <w:sz w:val="27"/>
          <w:szCs w:val="27"/>
          <w:lang w:eastAsia="tr-TR"/>
        </w:rPr>
        <w:t>. Her sözleşmeli personele bir numara verilir ve bir özlük dosyası tutulur.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SİCİL DOSYASI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39 - Her sözleşmeli personelin bir sicil dosyası bulunur. Sicil amirleri tarafından düzenlenecek sicil raporları ile varsa müfettiş raporları sicil dosyasına konulur.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ÖZLÜK VE SİCİL DOSYASININ ÖNEMİ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40 - Sözleşmeli personelin başarılarının tespitinde, emekliye sevk edilmelerinde veya sözleşmelerinin yenilenmesinde ya da yenilenmeyerek feshinde özlük ve sicil dosyaları başlıca dayanaktır.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SİCİL AMİRLERİ VE SİCİL YÖNETMELİĞİ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MADDE 41 - Sicil vermeye yetkili sicil amirleri, sicil ve değerlendirme dönemi, sözleşmeli personelin başarısının tespiti amacı ile sicilinde bulunacak bilgiler, ayrılış sicilinin verileceği haller, sicil raporlarının şekli, değerlendirmeye esas alınacak sorular, düzenleme zamanı, uygulanacak not usulü ve bunların değerlendirilmesi, muhafaza ile görevli makamlara dair esaslar ile itiraz ve bunu inceleyecek merciler ve diğer hususlar Devlet Personel Başkanlığınca hazırlanarak Bakanlar Kurulu Kararı ile yürürlüğe konulacak bir yönetmelikle belirlenir.</w:t>
      </w:r>
      <w:proofErr w:type="gramEnd"/>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BAŞARI DEĞERLEME DÜZEYLERİ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42 - Yapılan sicil ve başarı değerlendirmesi sonucunda;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59 ve daha aşağı puan alanlar (D),</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60-75 puan alanlar (C),</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76-89 puan alanlar (B),</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90 ve daha yukarı puan alanlar (A),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olmak</w:t>
      </w:r>
      <w:proofErr w:type="gramEnd"/>
      <w:r w:rsidRPr="00010B46">
        <w:rPr>
          <w:rFonts w:ascii="Roboto Condensed" w:eastAsia="Times New Roman" w:hAnsi="Roboto Condensed" w:cs="Times New Roman"/>
          <w:color w:val="535353"/>
          <w:sz w:val="27"/>
          <w:szCs w:val="27"/>
          <w:lang w:eastAsia="tr-TR"/>
        </w:rPr>
        <w:t xml:space="preserve"> üzere personel dört başarı düzeyinde değerlendirilir.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SİCİL VE BAŞARI DEĞERLEMESİ SONUCUNDA YAPILACAK İŞLEM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43 - Sicil ve başarı değerlemesi;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a) (D) düzeyinde olanlarla başka bir sicil amirinin yanında bulundukları görevin temel ücreti tutarında bir ücretle altı ay daha denenmek üzere yeni bir sözleşme yapılır. Bu süre sonunda da sicil ve başarıları (D) düzeyinde olanların sözleşmeleri </w:t>
      </w:r>
      <w:proofErr w:type="spellStart"/>
      <w:r w:rsidRPr="00010B46">
        <w:rPr>
          <w:rFonts w:ascii="Roboto Condensed" w:eastAsia="Times New Roman" w:hAnsi="Roboto Condensed" w:cs="Times New Roman"/>
          <w:color w:val="535353"/>
          <w:sz w:val="27"/>
          <w:szCs w:val="27"/>
          <w:lang w:eastAsia="tr-TR"/>
        </w:rPr>
        <w:lastRenderedPageBreak/>
        <w:t>fesh</w:t>
      </w:r>
      <w:proofErr w:type="spellEnd"/>
      <w:r w:rsidRPr="00010B46">
        <w:rPr>
          <w:rFonts w:ascii="Roboto Condensed" w:eastAsia="Times New Roman" w:hAnsi="Roboto Condensed" w:cs="Times New Roman"/>
          <w:color w:val="535353"/>
          <w:sz w:val="27"/>
          <w:szCs w:val="27"/>
          <w:lang w:eastAsia="tr-TR"/>
        </w:rPr>
        <w:t xml:space="preserve"> edilir ve haklarında 5434 sayılı T.C. Emekli Sandığı Kanunu hükümleri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 (C) düzeyinde olanların, bulundukları görevin temel ücretine bu ücretin % 2'si oranında,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(B) düzeyinde olanların, bulundukları görevin temel ücretine bu ücretin % 4'ü oranında,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 (A) düzeyinde olanların, bulundukları görevin temel ücretine bu ücretin % 8'i oranında,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başarı</w:t>
      </w:r>
      <w:proofErr w:type="gramEnd"/>
      <w:r w:rsidRPr="00010B46">
        <w:rPr>
          <w:rFonts w:ascii="Roboto Condensed" w:eastAsia="Times New Roman" w:hAnsi="Roboto Condensed" w:cs="Times New Roman"/>
          <w:color w:val="535353"/>
          <w:sz w:val="27"/>
          <w:szCs w:val="27"/>
          <w:lang w:eastAsia="tr-TR"/>
        </w:rPr>
        <w:t xml:space="preserve"> ücreti ilave edilmek suretiyle sözleşmeleri yenilenir.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 (D) düzeyinde bulunanlara başarı ücreti ödenmez.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DOKUZUNCU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DİSİPLİN HÜKÜMLERİ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DİSİPLİN CEZALARI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 xml:space="preserve">MADDE 44 - (Değişik: 3771 -5.2.1992) Teşebbüs veya bağlı ortaklıklardaki hizmetlerin gereği gibi yürütülmesini sağlamak amacıyla sözleşmeli personelin görevleri ile ilgili kusurlu hareketleri, iş yerinde veya dışında teşebbüs ve bağlı ortaklıkla ilgili mevzuata aykırı davranışları nedeniyle kademe ilerlemesinin durdurulması hariç, verilmesi gereken disiplin cezaları ile disiplin cezası vermeye yetkili merciler ve disiplin kurulları hakkında bu Kanun Hükmünde Kararnamede hüküm bulunmayan hallerde teşebbüs veya bağlı ortaklık memurlarının tabi olduğu hükümler uygulanır. </w:t>
      </w:r>
      <w:proofErr w:type="gramEnd"/>
      <w:r w:rsidRPr="00010B46">
        <w:rPr>
          <w:rFonts w:ascii="Roboto Condensed" w:eastAsia="Times New Roman" w:hAnsi="Roboto Condensed" w:cs="Times New Roman"/>
          <w:color w:val="535353"/>
          <w:sz w:val="27"/>
          <w:szCs w:val="27"/>
          <w:lang w:eastAsia="tr-TR"/>
        </w:rPr>
        <w:t>Ancak, kademe ilerlemesinin durdurulması cezasını gerektiren fiiller için sözleşme ücretinden kesme cezası, aylıktan kesme cezası esaslarına göre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SÖZLEŞMENİN FESHİ VE SONA ERMESİ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45 - (Değişik: 3771-5.2.1992) Teşebbüs veya bağlı ortaklıklarda çalışan sözleşmeli personelin sözleşmesi aşağıdaki hallerde feshedilir: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 İzinsiz veya kabul edilebilir bir mazereti olmaksızın kesintisiz 5 gün veya bir sözleşme dönemi içinde kesintili 10 gün göreve gelmemek,</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 İşe alınma şartlarından herhangi birini taşımadığının anlaşılması veya bu şartlardan birinin sonradan kaybedilmesi,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Görev veya görev yerinin değişmesi halinde belirlenen süre içinde mücbir bir sebep olmaksızın yeni görevine başlamamak,</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 Bu Kanun Hükmünde Kararname ile sözleşme hükümlerine aykırı davranışlarda bulunmak,</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 Sicil ve başarı değerlendirmeleri birbirini izleyen iki sözleşme döneminde (D) düzeyinde olmak,</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İstek, yaş haddi, malullük veya sicil sebeplerinden biri ile emekliye ayrılma hallerinde sözleşme sona erer.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SAVUNMA HAKKI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MADDE 46 - (Değişik: 3771 -5.2.1992) Savunması alınmadan sözleşmeli personel hakkında disiplin cezası verilemez. Sözleşmeli personel; soruşturmayı yapanın, disiplin cezası vermeye yetkili organ, merci veya amirin veya disiplin kurulunun yedi günden az olmamak üzere vereceği süre içinde yazılı olarak savunmasını yapar. Bu </w:t>
      </w:r>
      <w:r w:rsidRPr="00010B46">
        <w:rPr>
          <w:rFonts w:ascii="Roboto Condensed" w:eastAsia="Times New Roman" w:hAnsi="Roboto Condensed" w:cs="Times New Roman"/>
          <w:color w:val="535353"/>
          <w:sz w:val="27"/>
          <w:szCs w:val="27"/>
          <w:lang w:eastAsia="tr-TR"/>
        </w:rPr>
        <w:lastRenderedPageBreak/>
        <w:t>süreler içinde savunmasını yapmaya sözleşmeli personel savunma hakkından vazgeçmiş sayılır.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DİSİPLİN CEZALARINA İTİRAZ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47 - (Değişik: 3771 - 5.2.1992 / m.10) Disiplin cezalarına karşı yapılacak itirazlarda süre, kararın ilgiliye tebliğ tarihinden itibaren 7 gündür.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İtiraz mercileri bu itirazı doğrudan doğruya karara bağlayabileceği gibi dosya veya belgelerin bir kez daha incelenmesini cezayı teklif eden merciden isteyebilirler.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Süresi içinde itiraz edilmez veya yapılan itiraz ret edilirse onaylanan cezalar kesinleşir ve sicile işlenir.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DİSİPLİN CEZALARININ KESİNLEŞMESİ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48 - (Değişik: 3771 - 5.2.1992) Sözleşmenin feshini gerektiren disiplin cezalarının kesinleşmesi; teşebbüs veya bağlı ortaklık yönetim kurullarının kararına bağlıdır.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CEZA KOVUŞTURMASI İLE DİSİPLİN KOVUŞTURMASININ BİR ARADA YÜRÜTÜLMESİ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49 - (Değişik: 3771 - 5.2.1992) Sözleşmeli personel hakkında, aynı olaydan dolayı ceza kovuşturmasının başlamış olması disiplin kovuşturmasının yapılmasını engellemez ve ceza kovuşturması sonunda sözleşmeli personelin hüküm giymesi veya hakkında beraat yahut takipsizlik kararı verilmesi, ayrıca disiplin cezasının uygulanmasına engel olmaz.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ZAMAN AŞIMI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50 - (Değişik: 3771 - 5.2.1992) Disiplin kurulları kendilerine tevdi edilen dosyaları en geç 3 ay içinde karara bağlarlar. Disiplin cezasını gerektiren kusurlu bir halin öğrenilmesinden 6 ay geçtikten sonra sözleşmeli personel hakkında bu kusurlu hareket ile ilgili olarak disiplin kovuşturması yapılamaz ve disiplin cezası verilemez.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Disiplin cezasını gerektiren fiil ve hallerin işlendiği tarihten itibaren nihayet iki yıl içinde disiplin cezası verilmediği takdirde ceza verme yetkisi zamanaşımına uğrar.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ONUNCU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GÖREVDEN UZAKLAŞTIRMA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GÖREVDEN UZAKLAŞTIRMA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51 - (Değişik: 3771 -5.2.1992) Görevden uzaklaştırma, 53 üncü maddede gösterilen haller nedeniyle görevi başında kalmasında sakınca görülecek sözleşmeli personel hakkında alınan ihtiyati bir tedbirdir.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YETKİLİLER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52 - (Değişik: 3771 - 5.2.1992) Görevden uzaklaştırmaya yetkili olanlar şunlardır: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 Sözleşmeli personeli işe almaya yetkili olan veya kendilerine bu yetki devredilen organ veya görevliler.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 İlgili bakanlık, teşebbüs veya bağlı ortaklık müfettişleri.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UYGULANACAĞI HALLER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53 - (Değişik: 3771 - 5.2.1992) Görevden uzaklaştırma, sözleşmeli personel tarafından:</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lastRenderedPageBreak/>
        <w:t>a) Teşebbüs ve bağlı ortaklığın; paraları, para hükmündeki evrak ve senetleri ile diğer mevcutlarına karşı veya bilanço, tutanak, rapor ve benzeri her türlü belge ve defterler üzerinde suç işlenmesi,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 Kasayı, ambarları saydırmaktan, para, para hükmündeki evrak, senet veya ayniyat veya bunların kayıt ve hesaplarını göstermekten veya sorulan sorulara kanunî bir sebep olmaksızın cevap vermekten kaçınılması,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Teftiş veya soruşturmanın güçlendirilmesi,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 Sözleşmeli personel hakkında cezai kovuşturma yapılması,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 İş yerinde kişilere veya mallara karşı ağır zarar ika edileceği hakkında kuvvetli emarelerin bulunması,</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Hallerinde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GÖREVDEN UZAKLAŞTIRMADA AMİRİN SORUMLULUĞU</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54 - (Değişik: 3771 - 5.2.1992) Görevinden uzaklaştırılan sözleşmeli personel hakkında görevden uzaklaştırmayı izleyen 3 işgünü içinde soruşturmaya başlanması şarttır.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Görevden uzaklaştırılan sözleşmeli personel hakkında makul bir sebep olmaksızın derhal soruşturmaya başlamayan, keyfi olarak, garez veya kini dolayısıyla bu tasarrufu yaptığı, yaptırılan soruşturma sonunda anlaşılan amirler hukukî, malî ve cezaî sorumluluğa tabidir.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GÖREVDEN UZAKLAŞTIRILAN SÖZLEŞMELİ PERSONELİN HAK VE YÜKÜMLÜLÜĞÜ</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55 - (Değişik: 3771 - 5.2.1992) Görevden uzaklaştırılan sözleşmeli personelin bu süre içinde her türlü hak ve yükümlülükleri sürer. Ancak, ilgiliye bu halin devamı süresince sözleşme ücretinin 2/3'ü ödenir.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GÖREVE BAŞLATMA</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56 - (Değişik: 3771 - 5.2.1992) Soruşturma veya yargılama sonunda yetkili mercilerce:</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a) Haklarında sözleşmenin feshi cezasından başka bir disiplin cezası verilenler,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 Takibata mahal olmadığına veya beraatına karar verilenler,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c) Hükümden evvel haklarındaki kovuşturma genel af ile kaldırılanlar,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 Görevlerine ilişkin olsun veya olmasın çalıştırılmasına engel olmayacak bir ceza ile hükümlü olup bu cezası ertelenenler,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Hakkında bu kararların kesinleşmesi üzerine görevden uzaklaştırma tedbiri kaldırılır. (b) bendindeki halin gerçekleşmesi durumunda sözleşme ücretinin kesilmiş bulunan 1/3 oranındaki kısmı ilgililere ödenir.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Görevden uzaklaştırma tedbiri sözleşmeli personelin soruşturmaya konu olan fiilinin hizmetlerine devama engel olmadığı hallerde, her zaman kaldırılabilir. Ceza kovuşturması tutuksuz olarak devam edenlerden göreve başlamasında sakınca görülmeyenler görevlerine döndürülebilirler.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ONBİRİNCİ BÖLÜM</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b/>
          <w:bCs/>
          <w:color w:val="535353"/>
          <w:sz w:val="27"/>
          <w:szCs w:val="27"/>
          <w:lang w:eastAsia="tr-TR"/>
        </w:rPr>
        <w:t>ÇEŞİTLİ HÜKÜMLER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DİĞER KURUMLAR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57 - 3460 ve 23 sayılı Kanunlara tabi kurumların personeli hakkında bu Kanun Hükmünde Kararname hükümleri uygulanmaz.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lastRenderedPageBreak/>
        <w:t>UYGULAMANIN İZLENMESİ</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58 - Bu Kanun Hükmünde Kararnamenin teşebbüs ve bağlı ortaklıklarda uygulanması sırasında birliği sağlamak ve doğacak tereddütleri gidermekle Devlet Personel Başkanlığı yetkili ve görevlidir.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(Ek fıkra: KHK/453 - 28.8.1991) Sözleşmeli personele ilişkin olarak bu Kanun Hükmünde Kararnamede hüküm bulunmayan hallerde, Devlet Personel Başkanlığının görüşü alınmak kaydıyla 657 sayılı Devlet Memurları Kanununun ilgili hükümleri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YÜRÜRLÜKTEN KALDIRILAN HÜKÜMLER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MADDE 59 - 233 sayılı Kanun Hükmünde Kararnamenin 9 uncu maddesinin 6 numaralı bendinde yer alan "genel müdür yardımcıları" ibaresi madde metninden çıkarılmış, 12, 14, 41, 42, 45, 47, 48, 49, 50, 52 </w:t>
      </w:r>
      <w:proofErr w:type="spellStart"/>
      <w:r w:rsidRPr="00010B46">
        <w:rPr>
          <w:rFonts w:ascii="Roboto Condensed" w:eastAsia="Times New Roman" w:hAnsi="Roboto Condensed" w:cs="Times New Roman"/>
          <w:color w:val="535353"/>
          <w:sz w:val="27"/>
          <w:szCs w:val="27"/>
          <w:lang w:eastAsia="tr-TR"/>
        </w:rPr>
        <w:t>nci</w:t>
      </w:r>
      <w:proofErr w:type="spellEnd"/>
      <w:r w:rsidRPr="00010B46">
        <w:rPr>
          <w:rFonts w:ascii="Roboto Condensed" w:eastAsia="Times New Roman" w:hAnsi="Roboto Condensed" w:cs="Times New Roman"/>
          <w:color w:val="535353"/>
          <w:sz w:val="27"/>
          <w:szCs w:val="27"/>
          <w:lang w:eastAsia="tr-TR"/>
        </w:rPr>
        <w:t xml:space="preserve"> maddeleri ile 308 sayılı Kanun Hükmünde Kararnamenin geçici 1 inci maddesi yürürlükten kaldırılmıştır.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EK MADDE 1 - (Ek: KHK/408 - 15.3.1990) 233 sayılı Kanun Hükmünde Kararnamenin yürürlüğe girdiği tarihten önce özel hukuk hükümlerine göre kurulmuş olup iş kanunlarına tabi personel çalıştırmakta iken 233 sayılı Kanun Hükmünde Kararnamenin yürürlüğe girdiği tarihten sonra teşebbüs ve bağlı ortaklıkların yeniden teşkilatlanmaları ile kurulan Havaalanları Yer Hizmetleri A.Ş</w:t>
      </w:r>
      <w:proofErr w:type="gramStart"/>
      <w:r w:rsidRPr="00010B46">
        <w:rPr>
          <w:rFonts w:ascii="Roboto Condensed" w:eastAsia="Times New Roman" w:hAnsi="Roboto Condensed" w:cs="Times New Roman"/>
          <w:color w:val="535353"/>
          <w:sz w:val="27"/>
          <w:szCs w:val="27"/>
          <w:lang w:eastAsia="tr-TR"/>
        </w:rPr>
        <w:t>.,</w:t>
      </w:r>
      <w:proofErr w:type="gramEnd"/>
      <w:r w:rsidRPr="00010B46">
        <w:rPr>
          <w:rFonts w:ascii="Roboto Condensed" w:eastAsia="Times New Roman" w:hAnsi="Roboto Condensed" w:cs="Times New Roman"/>
          <w:color w:val="535353"/>
          <w:sz w:val="27"/>
          <w:szCs w:val="27"/>
          <w:lang w:eastAsia="tr-TR"/>
        </w:rPr>
        <w:t xml:space="preserve"> Türkiye Gemi Sanayii A.Ş., Türkiye Denizcilik İşletmeleri A.Ş. ile D.B. Deniz Nakliyat A.Ş.'</w:t>
      </w:r>
      <w:proofErr w:type="spellStart"/>
      <w:r w:rsidRPr="00010B46">
        <w:rPr>
          <w:rFonts w:ascii="Roboto Condensed" w:eastAsia="Times New Roman" w:hAnsi="Roboto Condensed" w:cs="Times New Roman"/>
          <w:color w:val="535353"/>
          <w:sz w:val="27"/>
          <w:szCs w:val="27"/>
          <w:lang w:eastAsia="tr-TR"/>
        </w:rPr>
        <w:t>nin</w:t>
      </w:r>
      <w:proofErr w:type="spellEnd"/>
      <w:r w:rsidRPr="00010B46">
        <w:rPr>
          <w:rFonts w:ascii="Roboto Condensed" w:eastAsia="Times New Roman" w:hAnsi="Roboto Condensed" w:cs="Times New Roman"/>
          <w:color w:val="535353"/>
          <w:sz w:val="27"/>
          <w:szCs w:val="27"/>
          <w:lang w:eastAsia="tr-TR"/>
        </w:rPr>
        <w:t xml:space="preserve"> kadroları 399 sayılı Kanun Hükmünde Kararnamenin eki (1) sayılı cetvelden çıkarılmıştır. Bu teşebbüs ve bağlı ortaklıkların personeli hakkında, bağlı ortaklıklarının veya yeniden teşkilatlanma suretiyle ayrıldıkları teşebbüs ve bağlı ortaklıkların personelinin 233 sayılı Kanun Hükmünde Kararnamenin yürürlüğe girdiği tarihten önce tabi oldukları iş kanunları hükümleri uygulanır. Bu kuruluşların genel müdür, genel müdür yardımcısı ve yönetim kurulu üyelerinin (seçimle gelenler hariç) atanmalarında 2477 sayılı Kanun hükümleri uygulanır. Bunun dışında kalan görevlere yönetim kurullarınca atama yapılır.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Bu Kanun Hükmünde Kararnamenin 34 üncü maddesi, birinci fıkra ile geçici 9 uncu madde kapsamında bulunan teşebbüs ve bağlı ortaklıklar hakkında da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EK MADDE 2 - </w:t>
      </w:r>
      <w:r w:rsidRPr="00010B46">
        <w:rPr>
          <w:rFonts w:ascii="Roboto Condensed" w:eastAsia="Times New Roman" w:hAnsi="Roboto Condensed" w:cs="Times New Roman"/>
          <w:b/>
          <w:bCs/>
          <w:color w:val="535353"/>
          <w:sz w:val="27"/>
          <w:szCs w:val="27"/>
          <w:lang w:eastAsia="tr-TR"/>
        </w:rPr>
        <w:t>(Ek: 5335 - 21.4.2005 / m.27)</w:t>
      </w:r>
      <w:r w:rsidRPr="00010B46">
        <w:rPr>
          <w:rFonts w:ascii="Roboto Condensed" w:eastAsia="Times New Roman" w:hAnsi="Roboto Condensed" w:cs="Times New Roman"/>
          <w:color w:val="535353"/>
          <w:sz w:val="27"/>
          <w:szCs w:val="27"/>
          <w:lang w:eastAsia="tr-TR"/>
        </w:rPr>
        <w:t xml:space="preserve"> Devlet Hava Meydanları İşletmesi Genel Müdürlüğünün 3 üncü maddenin (b) ve (c) bentleri kapsamına giren personeline; aylık tutarı, Avrupa Hava Seyrüsefer Emniyeti Teşkilatı prensipleri çerçevesinde personel maliyetlerinin tamamı karşılanan kadro ve pozisyonlarda bulunanlar için en yüksek Devlet memuru aylığının (ek gösterge </w:t>
      </w:r>
      <w:proofErr w:type="gramStart"/>
      <w:r w:rsidRPr="00010B46">
        <w:rPr>
          <w:rFonts w:ascii="Roboto Condensed" w:eastAsia="Times New Roman" w:hAnsi="Roboto Condensed" w:cs="Times New Roman"/>
          <w:color w:val="535353"/>
          <w:sz w:val="27"/>
          <w:szCs w:val="27"/>
          <w:lang w:eastAsia="tr-TR"/>
        </w:rPr>
        <w:t>dahil</w:t>
      </w:r>
      <w:proofErr w:type="gramEnd"/>
      <w:r w:rsidRPr="00010B46">
        <w:rPr>
          <w:rFonts w:ascii="Roboto Condensed" w:eastAsia="Times New Roman" w:hAnsi="Roboto Condensed" w:cs="Times New Roman"/>
          <w:color w:val="535353"/>
          <w:sz w:val="27"/>
          <w:szCs w:val="27"/>
          <w:lang w:eastAsia="tr-TR"/>
        </w:rPr>
        <w:t xml:space="preserve">) brüt tutarının %200'ünü, kısmen karşılanan kadro ve pozisyonlarda bulunanlar için %100'ünü, diğerleri için %50'sini geçmemek üzere Yüksek Planlama Kurulunca belirlenen oran, esas ve usullere göre "Havacılık Tazminatı" ödenir. Bu şekilde yapılacak ödemeler, sözleşmeli personel için belirlenen ücret tavanı ile kapsama </w:t>
      </w:r>
      <w:proofErr w:type="gramStart"/>
      <w:r w:rsidRPr="00010B46">
        <w:rPr>
          <w:rFonts w:ascii="Roboto Condensed" w:eastAsia="Times New Roman" w:hAnsi="Roboto Condensed" w:cs="Times New Roman"/>
          <w:color w:val="535353"/>
          <w:sz w:val="27"/>
          <w:szCs w:val="27"/>
          <w:lang w:eastAsia="tr-TR"/>
        </w:rPr>
        <w:t>dahil</w:t>
      </w:r>
      <w:proofErr w:type="gramEnd"/>
      <w:r w:rsidRPr="00010B46">
        <w:rPr>
          <w:rFonts w:ascii="Roboto Condensed" w:eastAsia="Times New Roman" w:hAnsi="Roboto Condensed" w:cs="Times New Roman"/>
          <w:color w:val="535353"/>
          <w:sz w:val="27"/>
          <w:szCs w:val="27"/>
          <w:lang w:eastAsia="tr-TR"/>
        </w:rPr>
        <w:t xml:space="preserve"> personele verilecek diğer hak ve ödemelerin tespitinde dikkate alınmaz.</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Bu tazminat, aylıklara ilişkin esaslar çerçevesinde damga vergisi hariç herhangi bir vergi ve kesintiye tabi tutulmaksızın ödenir.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GEÇİCİ MADDE 1 - Bu Kanun Hükmünde Kararnamenin yürürlüğe girdiği tarihte sözleşmeli statüde çalışanlardan sosyal güvenlikleri bakımından Sosyal Sigortalar Kurumu'na tabi olanlar iki ay içinde T.C. Emekli Sandığı ile ilgilendirilirler.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lastRenderedPageBreak/>
        <w:t>GEÇİCİ MADDE 2 - (...) (Geçici Madde 2, Anayasa Mahkemesinin 13 Ağustos 1991 tarihinde yürürlüğe giren 4 Nisan 1991 tarih ve E.1990/12, K.1991/7 sayılı kararıyla yayımından altı ay sonra iptal edilmekle hükmü kalmamıştır.)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GEÇİCİ MADDE 3 - 308 sayılı Kanun Hükmünde Kararnamenin geçici 1 inci maddesi uyarınca, kadroları iptal edilmemiş olan personelin bulundukları kadrolarda ikramiye </w:t>
      </w:r>
      <w:proofErr w:type="gramStart"/>
      <w:r w:rsidRPr="00010B46">
        <w:rPr>
          <w:rFonts w:ascii="Roboto Condensed" w:eastAsia="Times New Roman" w:hAnsi="Roboto Condensed" w:cs="Times New Roman"/>
          <w:color w:val="535353"/>
          <w:sz w:val="27"/>
          <w:szCs w:val="27"/>
          <w:lang w:eastAsia="tr-TR"/>
        </w:rPr>
        <w:t>dahil</w:t>
      </w:r>
      <w:proofErr w:type="gramEnd"/>
      <w:r w:rsidRPr="00010B46">
        <w:rPr>
          <w:rFonts w:ascii="Roboto Condensed" w:eastAsia="Times New Roman" w:hAnsi="Roboto Condensed" w:cs="Times New Roman"/>
          <w:color w:val="535353"/>
          <w:sz w:val="27"/>
          <w:szCs w:val="27"/>
          <w:lang w:eastAsia="tr-TR"/>
        </w:rPr>
        <w:t xml:space="preserve"> her türlü mali ve sosyal hakları saklıdır. Bu kadrolarda 190 sayılı Kanun Hükmünde Kararname hükümleri çerçevesinde derece değişiklikleri ile disiplin hükümlerinin uygulanmasına münhasır olmak üzere unvan değişiklikleri yapılabilir. Bu kadrolar; ilgililerin ekli 1 sayılı cetveldeki bir kadroya atanmaları, kendi istekleri ile sözleşmeli statüye geçmeleri veya emeklilik, istifa, ölüm ve benzeri sebeplerle boşaldığı takdirde, hiçbir işleme gerek kalmaksızın iptal edilerek bir ay içinde Devlet Personel Başkanlığına bildirilir.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GEÇİCİ MADDE 4 - Bu Kanun Hükmünde Kararnamenin geçici 2 </w:t>
      </w:r>
      <w:proofErr w:type="spellStart"/>
      <w:r w:rsidRPr="00010B46">
        <w:rPr>
          <w:rFonts w:ascii="Roboto Condensed" w:eastAsia="Times New Roman" w:hAnsi="Roboto Condensed" w:cs="Times New Roman"/>
          <w:color w:val="535353"/>
          <w:sz w:val="27"/>
          <w:szCs w:val="27"/>
          <w:lang w:eastAsia="tr-TR"/>
        </w:rPr>
        <w:t>nci</w:t>
      </w:r>
      <w:proofErr w:type="spellEnd"/>
      <w:r w:rsidRPr="00010B46">
        <w:rPr>
          <w:rFonts w:ascii="Roboto Condensed" w:eastAsia="Times New Roman" w:hAnsi="Roboto Condensed" w:cs="Times New Roman"/>
          <w:color w:val="535353"/>
          <w:sz w:val="27"/>
          <w:szCs w:val="27"/>
          <w:lang w:eastAsia="tr-TR"/>
        </w:rPr>
        <w:t xml:space="preserve"> maddesi uyarınca teşebbüs ve bağlı ortaklıklarda ekli 1 sayılı cetveldeki kadrolara geçirilen personelin aylık ve ücretleri bu Kanun Hükmünde Kararnamenin yayımı tarihinden geçerli olmak üzere yeni statülerine göre ödenir.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 xml:space="preserve">GEÇİCİ MADDE 5 - Bu Kanun Hükmünde Kararnamenin yürürlüğe girdiği tarihte teşebbüs ve bağlı ortaklıklarda sözleşmeli statüde çalışmakta olanlardan; bu Kanun Hükmünde Kararnamenin geçici 2 </w:t>
      </w:r>
      <w:proofErr w:type="spellStart"/>
      <w:r w:rsidRPr="00010B46">
        <w:rPr>
          <w:rFonts w:ascii="Roboto Condensed" w:eastAsia="Times New Roman" w:hAnsi="Roboto Condensed" w:cs="Times New Roman"/>
          <w:color w:val="535353"/>
          <w:sz w:val="27"/>
          <w:szCs w:val="27"/>
          <w:lang w:eastAsia="tr-TR"/>
        </w:rPr>
        <w:t>nci</w:t>
      </w:r>
      <w:proofErr w:type="spellEnd"/>
      <w:r w:rsidRPr="00010B46">
        <w:rPr>
          <w:rFonts w:ascii="Roboto Condensed" w:eastAsia="Times New Roman" w:hAnsi="Roboto Condensed" w:cs="Times New Roman"/>
          <w:color w:val="535353"/>
          <w:sz w:val="27"/>
          <w:szCs w:val="27"/>
          <w:lang w:eastAsia="tr-TR"/>
        </w:rPr>
        <w:t xml:space="preserve"> maddesi uyarınca; 1 sayılı cetvellerde yer alan kadrolara intibak ettirilenlerin 15.12.1989 tarihi itibariyle almakta oldukları net aylık ücret tutarının 15.2.1990 tarihi itibariyle alacakları net aylık ücret tutarından fazla olması halinde 15.12.1989 tarihi itibariyle aldıkları ücretlerin ödenmesine aradaki fark kapanıncaya kadar devam olunur.</w:t>
      </w:r>
      <w:proofErr w:type="gramEnd"/>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15.12.1989 ve 15.2.1990 tarihlerindeki aylık ücret olarak; sözleşmeli personel bakımından net aylık sözleşme ücreti; 1 sayılı cetveldeki kadrolara intibak ettirilenler bakımından aylık gösterge, ek gösterge, taban ve kıdem aylıkları ile ikramiyelerden bir aya isabet eden net tutar ve diğer zam ve tazminatlar </w:t>
      </w:r>
      <w:proofErr w:type="gramStart"/>
      <w:r w:rsidRPr="00010B46">
        <w:rPr>
          <w:rFonts w:ascii="Roboto Condensed" w:eastAsia="Times New Roman" w:hAnsi="Roboto Condensed" w:cs="Times New Roman"/>
          <w:color w:val="535353"/>
          <w:sz w:val="27"/>
          <w:szCs w:val="27"/>
          <w:lang w:eastAsia="tr-TR"/>
        </w:rPr>
        <w:t>dahil</w:t>
      </w:r>
      <w:proofErr w:type="gramEnd"/>
      <w:r w:rsidRPr="00010B46">
        <w:rPr>
          <w:rFonts w:ascii="Roboto Condensed" w:eastAsia="Times New Roman" w:hAnsi="Roboto Condensed" w:cs="Times New Roman"/>
          <w:color w:val="535353"/>
          <w:sz w:val="27"/>
          <w:szCs w:val="27"/>
          <w:lang w:eastAsia="tr-TR"/>
        </w:rPr>
        <w:t xml:space="preserve"> bütün ödemelerin net aylık tutarı alınır. İkramiyeden bir aya isabet eden miktar; ilgili mevzuatı uyarınca 1990 yılında ödenmesi gereken yıllık ikramiye sayısı ile 1990 yılının birinci yarısı için belirlenmiş gösterge ve katsayılar esas alınmak suretiyle bulunacak net ikramiye tutarı çarpımının 1/12'si olarak hesaplanır.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GEÇİCİ MADDE 6 - Teşebbüs ve bağlı ortaklıklarda sözleşmeli statüde çalışmaya devam edeceklerden 15.12.1989 tarihi itibariyle ödenen ücretleri mevcut 3.600.000,- Lira ücret tavanının üzerinde tespit edilmiş bulunanların sözleşme ücretleri tespit edilecek yeni sözleşme ücret tavanına eşitleninceye kadar, 15.12.1989 tarihi itibariyle tespit edilen sözleşme ücreti üzerinden ödenmeye devam edilir.</w:t>
      </w:r>
      <w:proofErr w:type="gramEnd"/>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GEÇİCİ MADDE 7 - Sözleşme ücretlerinin bu Kanun Hükmünde Kararnamede belirtilen esaslar çerçevesinde tespiti yapılıncaya kadar mevcut ücretlerin uygulanmasına devam edilir ve söz konusu tespit yapılıncaya kadar mevcut ücretlerde artış yapmaya, 25 inci maddenin (c) bendi ve 30 uncu maddeye göre tespit yapılıncaya kadar da sözleşme tavan ücretleri ile fazla çalışma ücretlerini belirlemeye Yüksek Planlama Kurulu yetkilidir.</w:t>
      </w:r>
      <w:proofErr w:type="gramEnd"/>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Bu Kanun Hükmünde Kararname uyarınca tespit edilecek sözleşme ücretlerinin 15.12.1989 tarihi itibariyle ödenen ücretten düşük olması halinde ilgililere </w:t>
      </w:r>
      <w:r w:rsidRPr="00010B46">
        <w:rPr>
          <w:rFonts w:ascii="Roboto Condensed" w:eastAsia="Times New Roman" w:hAnsi="Roboto Condensed" w:cs="Times New Roman"/>
          <w:color w:val="535353"/>
          <w:sz w:val="27"/>
          <w:szCs w:val="27"/>
          <w:lang w:eastAsia="tr-TR"/>
        </w:rPr>
        <w:lastRenderedPageBreak/>
        <w:t>15.12.1989 tarihi itibariyle aldıkları ücretlerin ödenmesine aradaki fark kapanıncaya kadar devam olunur.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 xml:space="preserve">GEÇİCİ MADDE 8 - Bu Kanun Hükmünde Kararnamenin yürürlüğe girdiği tarihte teşebbüs ve bağlı ortaklıklarda sözleşmeli personel statüsünde çalışmakta olanlardan 1 sayılı cetveldeki kadrolara geçirilenlerin sözleşmeli statüde geçen hizmet süreleri, iş sonu tazminatı almamış olmaları kaydıyla, 5434 sayılı T.C. Emekli Sandığı Kanunu hükümleri çerçevesinde emekli ikramiyesi ödenmesine esas hizmet süresinin tespitinde dikkate alınır. </w:t>
      </w:r>
      <w:proofErr w:type="gramEnd"/>
      <w:r w:rsidRPr="00010B46">
        <w:rPr>
          <w:rFonts w:ascii="Roboto Condensed" w:eastAsia="Times New Roman" w:hAnsi="Roboto Condensed" w:cs="Times New Roman"/>
          <w:color w:val="535353"/>
          <w:sz w:val="27"/>
          <w:szCs w:val="27"/>
          <w:lang w:eastAsia="tr-TR"/>
        </w:rPr>
        <w:t>1 sayılı cetveldeki kadrolara geçmek istemeyerek teşebbüs veya bağlı ortaklıklardan ayrılanlara sözleşmeli statüde geçen hizmet süreleri için iş sonu tazminatları ödenir.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(Ek fıkra: KHK/408 - 15.3.1990) Sözleşmeli personelden geçici 9 uncu madde uyarınca işçi statüsüne geçenlerin teşebbüs ve bağlı ortaklıklarda sözleşmeli statüde geçen hizmet süreleri kıdem tazminatlarının hesabında dikkate alınır.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308 sayılı Kanun Hükmünde Kararnamenin geçici 1 inci maddesi uyarınca kapsam dışı statüden sözleşmeli statüye geçmiş bulunanların statü değişikliği tarihindeki mevzuat hükümleri çerçevesinde ve ödeneceği tarihteki ücretleri üzerinden kıdem tazminatı haklarının saklı tutulmasına devam olunur.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Bu madde uyarınca sözleşmeli statüde geçen bir yıllık hizmet karşılığında ödenecek iş sonu tazminatı ilgililerin brüt sözleşme ücretlerinin dörtte biridir.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GEÇİCİ MADDE 9 - Özel hukuk hükümlerine göre kurulmuş olup yönetim kademelerinde iş kanunları çerçevesinde personel çalıştıran ve ekli 1 sayılı cetvelde yer almayan teşebbüs ve bağlı ortaklık personeli hakkında, yeni bir düzenleme yapılıncaya kadar 233 sayılı Kanun Hükmünde Kararnamenin yürürlüğe girdiği tarihten önce tabi oldukları iş kanunu hükümleri uygulanır. Bu kuruluşların genel müdür, genel müdür yardımcısı ve yönetim kurulu üyelerinin (seçimle gelenler hariç) atanmalarında 2477 sayılı Kanun hükümleri uygulanır. Bunun dışında kalan görevlere yönetim kurullarınca atama yapılır.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GEÇİCİ MADDE 10 - Bu Kanun Hükmünde Kararnameye tabi teşebbüs ve bağlı ortaklıkların sözleşmeli personel pozisyonlarının unvan ve adetleri en geç 2 ay içinde Bakanlar Kurulu Kararı ile tespit edilir. Bu süre zarfında mevcut pozisyonların kullanılmasına devam edilir.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xml:space="preserve">GEÇİCİ MADDE 11 - (3771 - 5.2.1992) 5 inci maddede öngörülen Bakanlar Kurulu Kararı en geç 6 ay içinde yürürlüğe konulur. Bu süre zarfında 399 sayılı Kanun Hükmünde Kararnameye ekli (I) sayılı cetvele </w:t>
      </w:r>
      <w:proofErr w:type="gramStart"/>
      <w:r w:rsidRPr="00010B46">
        <w:rPr>
          <w:rFonts w:ascii="Roboto Condensed" w:eastAsia="Times New Roman" w:hAnsi="Roboto Condensed" w:cs="Times New Roman"/>
          <w:color w:val="535353"/>
          <w:sz w:val="27"/>
          <w:szCs w:val="27"/>
          <w:lang w:eastAsia="tr-TR"/>
        </w:rPr>
        <w:t>dahil</w:t>
      </w:r>
      <w:proofErr w:type="gramEnd"/>
      <w:r w:rsidRPr="00010B46">
        <w:rPr>
          <w:rFonts w:ascii="Roboto Condensed" w:eastAsia="Times New Roman" w:hAnsi="Roboto Condensed" w:cs="Times New Roman"/>
          <w:color w:val="535353"/>
          <w:sz w:val="27"/>
          <w:szCs w:val="27"/>
          <w:lang w:eastAsia="tr-TR"/>
        </w:rPr>
        <w:t xml:space="preserve"> kadrolarda bulunan personelin sözleşme ücretlerini belirleyen 27.12.1991 tarihli ve 91/2584 sayılı Bakanlar Kurulu Kararı hükümlerinin uygulanmasına devam olunur ve uygulamanın gerektirdiği hallerde bu Kararda değişiklik yapılabilir. 5 inci maddede öngörülen Bakanlar Kurulu Kararının yürürlüğe girdiği tarihte 399 sayılı Kanun Hükmünde Kararnameye ekli (I) sayılı cetvele </w:t>
      </w:r>
      <w:proofErr w:type="gramStart"/>
      <w:r w:rsidRPr="00010B46">
        <w:rPr>
          <w:rFonts w:ascii="Roboto Condensed" w:eastAsia="Times New Roman" w:hAnsi="Roboto Condensed" w:cs="Times New Roman"/>
          <w:color w:val="535353"/>
          <w:sz w:val="27"/>
          <w:szCs w:val="27"/>
          <w:lang w:eastAsia="tr-TR"/>
        </w:rPr>
        <w:t>dahil</w:t>
      </w:r>
      <w:proofErr w:type="gramEnd"/>
      <w:r w:rsidRPr="00010B46">
        <w:rPr>
          <w:rFonts w:ascii="Roboto Condensed" w:eastAsia="Times New Roman" w:hAnsi="Roboto Condensed" w:cs="Times New Roman"/>
          <w:color w:val="535353"/>
          <w:sz w:val="27"/>
          <w:szCs w:val="27"/>
          <w:lang w:eastAsia="tr-TR"/>
        </w:rPr>
        <w:t xml:space="preserve"> kadrolarda görev yapanlardan, bu Kanun hükümleri çerçevesinde belirlenecek kadro aylıklarının net tutarı, (ikramiyelerden bir aya isabet eden miktar dahil) mevcut sözleşme ücretlerinin net tutarından az olanlara, aradaki fark giderilinceye kadar mevcut sözleşme ücretleri esas alınarak ödemede bulunulur.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010B46">
        <w:rPr>
          <w:rFonts w:ascii="Roboto Condensed" w:eastAsia="Times New Roman" w:hAnsi="Roboto Condensed" w:cs="Times New Roman"/>
          <w:color w:val="535353"/>
          <w:sz w:val="27"/>
          <w:szCs w:val="27"/>
          <w:lang w:eastAsia="tr-TR"/>
        </w:rPr>
        <w:t xml:space="preserve">EK GEÇİCİ MADDE - (Ek: KHK/457 - 22.9.1991 / m.1 - Yürürlük m.2) Bu Kanun Hükmünde Kararnameye ekli II sayılı cetvelde yer alan pozisyonlarda halen </w:t>
      </w:r>
      <w:r w:rsidRPr="00010B46">
        <w:rPr>
          <w:rFonts w:ascii="Roboto Condensed" w:eastAsia="Times New Roman" w:hAnsi="Roboto Condensed" w:cs="Times New Roman"/>
          <w:color w:val="535353"/>
          <w:sz w:val="27"/>
          <w:szCs w:val="27"/>
          <w:lang w:eastAsia="tr-TR"/>
        </w:rPr>
        <w:lastRenderedPageBreak/>
        <w:t>çalıştırılan sözleşmeli personelden 20.2.1979 tarihli ve 2182 sayılı, 19.2.1980 tarihli ve 2260 sayılı kanunların hükümlerinden yararlanmamış olanların emekli keseneklerine esas aylıkları bir defaya mahsus olmak üzere, öğrenim durumlarına bakılmaksızın bir üst derecenin aynı kademesine getirilir ve alt derecede bulunulan kademede geçirilen süre üst derecedeki kademede geçmiş sayılır.</w:t>
      </w:r>
      <w:proofErr w:type="gramEnd"/>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Birinci fıkra hükmü, bu fıkra kapsamına girenlerden bu Kanun Hükmünde Kararnamenin yürürlüğe girdiği tarihten önce bağlanmış olan emekli, adi malullük, vazife malullüğü aylıkları ile dul ve yetim aylıkları alanlar hakkında da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Daha önce memuriyeti olanlardan 2182 ve 2260 sayılı Kanun hükümlerinden yararlanmamış bulunanlardan bu Kanun Hükmünde Kararnamenin yürürlüğe girdiği tarihte askerlik görevini yapmakta olanlar hakkında da bu madde hükümleri uygulanır.</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YÜRÜRLÜK</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60 - Bu Kanun Hükmünde Kararnamenin (...) (*) hükümleri yayımı tarihinde yürürlüğe girer.</w:t>
      </w:r>
      <w:r w:rsidRPr="00010B46">
        <w:rPr>
          <w:rFonts w:ascii="Roboto Condensed" w:eastAsia="Times New Roman" w:hAnsi="Roboto Condensed" w:cs="Times New Roman"/>
          <w:color w:val="535353"/>
          <w:sz w:val="27"/>
          <w:szCs w:val="27"/>
          <w:lang w:eastAsia="tr-TR"/>
        </w:rPr>
        <w:b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 (...) içindeki "ceza, sendikal faaliyet ve grev yasağı ile siyasi faaliyet yasağına ilişkin hükümleri kanunlaştığı tarihte, diğer " ibaresi, Anayasa Mahkemesinin 13 Ağustos 1991 tarihinde yürürlüğe giren 4 Nisan 1991 tarih ve E.1990/12, K.1991/7 sayılı kararıyla iptal edilmekle hükmü kalmamıştır.</w:t>
      </w:r>
      <w:r w:rsidRPr="00010B46">
        <w:rPr>
          <w:rFonts w:ascii="Roboto Condensed" w:eastAsia="Times New Roman" w:hAnsi="Roboto Condensed" w:cs="Times New Roman"/>
          <w:color w:val="535353"/>
          <w:sz w:val="27"/>
          <w:szCs w:val="27"/>
          <w:lang w:eastAsia="tr-TR"/>
        </w:rPr>
        <w:br/>
        <w:t>_____</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YÜRÜTME</w:t>
      </w:r>
    </w:p>
    <w:p w:rsidR="00010B46" w:rsidRPr="00010B46" w:rsidRDefault="00010B46" w:rsidP="00010B4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010B46">
        <w:rPr>
          <w:rFonts w:ascii="Roboto Condensed" w:eastAsia="Times New Roman" w:hAnsi="Roboto Condensed" w:cs="Times New Roman"/>
          <w:color w:val="535353"/>
          <w:sz w:val="27"/>
          <w:szCs w:val="27"/>
          <w:lang w:eastAsia="tr-TR"/>
        </w:rPr>
        <w:t>MADDE 61 - Bu Kanun Hükmünde Kararname hükümlerini Bakanlar Kurulu yürütür</w:t>
      </w:r>
    </w:p>
    <w:p w:rsidR="00847041" w:rsidRDefault="00010B46">
      <w:bookmarkStart w:id="0" w:name="_GoBack"/>
      <w:bookmarkEnd w:id="0"/>
    </w:p>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46"/>
    <w:rsid w:val="00010B46"/>
    <w:rsid w:val="00702D8A"/>
    <w:rsid w:val="00C62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01EE5-62B0-4EE9-B50D-6E19FAD4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1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7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6799</Words>
  <Characters>38756</Characters>
  <Application>Microsoft Office Word</Application>
  <DocSecurity>0</DocSecurity>
  <Lines>322</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2023-08-22T12:12:00Z</dcterms:created>
  <dcterms:modified xsi:type="dcterms:W3CDTF">2023-08-22T12:13:00Z</dcterms:modified>
</cp:coreProperties>
</file>